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DAD33" w14:textId="77777777" w:rsidR="004D5BEF" w:rsidRPr="008775B7" w:rsidRDefault="004D5BEF" w:rsidP="004D5BEF">
      <w:pPr>
        <w:ind w:left="708" w:right="57" w:hanging="651"/>
        <w:jc w:val="both"/>
        <w:rPr>
          <w:rFonts w:ascii="Verdana" w:hAnsi="Verdana" w:cs="Arial"/>
          <w:sz w:val="20"/>
          <w:szCs w:val="20"/>
        </w:rPr>
      </w:pPr>
    </w:p>
    <w:p w14:paraId="20BA520C" w14:textId="77777777" w:rsidR="004D5BEF" w:rsidRPr="008775B7" w:rsidRDefault="004D5BEF" w:rsidP="004D5BEF">
      <w:pPr>
        <w:ind w:left="57" w:right="57"/>
        <w:jc w:val="both"/>
        <w:rPr>
          <w:rFonts w:ascii="Verdana" w:hAnsi="Verdana" w:cs="Arial"/>
          <w:sz w:val="20"/>
          <w:szCs w:val="20"/>
        </w:rPr>
      </w:pPr>
    </w:p>
    <w:p w14:paraId="26EA6C01" w14:textId="77777777" w:rsidR="004D5BEF" w:rsidRPr="008775B7" w:rsidRDefault="004D5BEF" w:rsidP="004D5BEF">
      <w:pPr>
        <w:pStyle w:val="Ttulo1"/>
        <w:ind w:left="57" w:right="57"/>
        <w:jc w:val="both"/>
        <w:rPr>
          <w:rFonts w:ascii="Verdana" w:hAnsi="Verdana" w:cs="Arial"/>
          <w:b w:val="0"/>
          <w:szCs w:val="20"/>
        </w:rPr>
      </w:pPr>
    </w:p>
    <w:p w14:paraId="0A3E2D72" w14:textId="77777777" w:rsidR="004D5BEF" w:rsidRPr="008775B7" w:rsidRDefault="004D5BEF" w:rsidP="004D5BEF">
      <w:pPr>
        <w:pStyle w:val="Ttulo1"/>
        <w:tabs>
          <w:tab w:val="left" w:pos="5610"/>
        </w:tabs>
        <w:ind w:left="57" w:right="57"/>
        <w:jc w:val="both"/>
        <w:rPr>
          <w:rFonts w:ascii="Verdana" w:hAnsi="Verdana" w:cs="Arial"/>
          <w:b w:val="0"/>
          <w:szCs w:val="20"/>
        </w:rPr>
      </w:pPr>
      <w:r w:rsidRPr="008775B7">
        <w:rPr>
          <w:rFonts w:ascii="Verdana" w:hAnsi="Verdana" w:cs="Arial"/>
          <w:b w:val="0"/>
          <w:szCs w:val="20"/>
        </w:rPr>
        <w:tab/>
      </w:r>
    </w:p>
    <w:p w14:paraId="0E62220B" w14:textId="77777777" w:rsidR="004D5BEF" w:rsidRPr="008775B7" w:rsidRDefault="004D5BEF" w:rsidP="004D5BEF">
      <w:pPr>
        <w:pStyle w:val="Ttulo1"/>
        <w:ind w:left="57" w:right="57"/>
        <w:rPr>
          <w:rFonts w:ascii="Verdana" w:hAnsi="Verdana" w:cs="Arial"/>
          <w:szCs w:val="20"/>
        </w:rPr>
      </w:pPr>
    </w:p>
    <w:p w14:paraId="65C0B93D" w14:textId="77777777" w:rsidR="004D5BEF" w:rsidRPr="008775B7" w:rsidRDefault="004D5BEF" w:rsidP="004D5BEF">
      <w:pPr>
        <w:pStyle w:val="Ttulo1"/>
        <w:ind w:left="765" w:right="57" w:firstLine="651"/>
        <w:jc w:val="left"/>
        <w:rPr>
          <w:rFonts w:ascii="Verdana" w:hAnsi="Verdana" w:cs="Arial"/>
          <w:szCs w:val="20"/>
        </w:rPr>
      </w:pPr>
    </w:p>
    <w:p w14:paraId="2D8F50AC" w14:textId="77777777" w:rsidR="004D5BEF" w:rsidRPr="008775B7" w:rsidRDefault="004D5BEF" w:rsidP="0090060A">
      <w:pPr>
        <w:pStyle w:val="Ttulo1"/>
        <w:ind w:left="-284" w:right="57"/>
        <w:jc w:val="left"/>
        <w:rPr>
          <w:rFonts w:ascii="Verdana" w:hAnsi="Verdana" w:cs="Arial"/>
          <w:szCs w:val="20"/>
        </w:rPr>
      </w:pPr>
      <w:bookmarkStart w:id="0" w:name="_Hlk144992750"/>
    </w:p>
    <w:p w14:paraId="38A8D81B" w14:textId="77777777" w:rsidR="0090060A" w:rsidRDefault="00FC0C8E" w:rsidP="0090060A">
      <w:pPr>
        <w:pStyle w:val="Ttulo1"/>
        <w:ind w:left="-284" w:right="57"/>
        <w:jc w:val="left"/>
        <w:rPr>
          <w:rFonts w:ascii="Verdana" w:hAnsi="Verdana" w:cs="Arial"/>
          <w:szCs w:val="20"/>
        </w:rPr>
      </w:pPr>
      <w:r w:rsidRPr="008775B7">
        <w:rPr>
          <w:rFonts w:ascii="Verdana" w:hAnsi="Verdana" w:cs="Arial"/>
          <w:szCs w:val="20"/>
        </w:rPr>
        <w:t xml:space="preserve">                        </w:t>
      </w:r>
    </w:p>
    <w:p w14:paraId="3B9E9A04" w14:textId="77777777" w:rsidR="0090060A" w:rsidRDefault="0090060A" w:rsidP="0090060A">
      <w:pPr>
        <w:pStyle w:val="Ttulo1"/>
        <w:ind w:left="-284" w:right="57"/>
        <w:jc w:val="left"/>
        <w:rPr>
          <w:rFonts w:ascii="Verdana" w:hAnsi="Verdana" w:cs="Arial"/>
          <w:szCs w:val="20"/>
        </w:rPr>
      </w:pPr>
    </w:p>
    <w:p w14:paraId="75D66493" w14:textId="40774BAA" w:rsidR="004D5BEF" w:rsidRPr="008775B7" w:rsidRDefault="00FC0C8E" w:rsidP="0090060A">
      <w:pPr>
        <w:pStyle w:val="Ttulo1"/>
        <w:ind w:left="-284" w:right="57"/>
        <w:jc w:val="left"/>
        <w:rPr>
          <w:rFonts w:ascii="Verdana" w:hAnsi="Verdana" w:cs="Arial"/>
          <w:szCs w:val="20"/>
        </w:rPr>
      </w:pPr>
      <w:r w:rsidRPr="008775B7">
        <w:rPr>
          <w:rFonts w:ascii="Verdana" w:hAnsi="Verdana" w:cs="Arial"/>
          <w:szCs w:val="20"/>
        </w:rPr>
        <w:t xml:space="preserve"> </w:t>
      </w:r>
      <w:r w:rsidR="004D5BEF" w:rsidRPr="008775B7">
        <w:rPr>
          <w:rFonts w:ascii="Verdana" w:hAnsi="Verdana" w:cs="Arial"/>
          <w:szCs w:val="20"/>
        </w:rPr>
        <w:t>RESOLUCIÓN NÚMERO</w:t>
      </w:r>
    </w:p>
    <w:p w14:paraId="3CDD4AF9" w14:textId="77777777" w:rsidR="004D5BEF" w:rsidRPr="008775B7" w:rsidRDefault="004D5BEF" w:rsidP="0090060A">
      <w:pPr>
        <w:ind w:left="-284" w:right="57"/>
        <w:jc w:val="center"/>
        <w:rPr>
          <w:rFonts w:ascii="Verdana" w:hAnsi="Verdana" w:cs="Arial"/>
          <w:sz w:val="20"/>
          <w:szCs w:val="20"/>
        </w:rPr>
      </w:pPr>
    </w:p>
    <w:p w14:paraId="14A13683" w14:textId="77777777" w:rsidR="00811A0F" w:rsidRPr="008775B7" w:rsidRDefault="00811A0F" w:rsidP="0090060A">
      <w:pPr>
        <w:ind w:left="-284" w:right="57"/>
        <w:jc w:val="center"/>
        <w:rPr>
          <w:rFonts w:ascii="Verdana" w:hAnsi="Verdana" w:cs="Arial"/>
          <w:sz w:val="20"/>
          <w:szCs w:val="20"/>
        </w:rPr>
      </w:pPr>
    </w:p>
    <w:p w14:paraId="1091F7C5" w14:textId="77777777" w:rsidR="004D5BEF" w:rsidRPr="008775B7" w:rsidRDefault="004D5BEF" w:rsidP="0090060A">
      <w:pPr>
        <w:ind w:left="-284" w:right="57"/>
        <w:jc w:val="center"/>
        <w:rPr>
          <w:rFonts w:ascii="Verdana" w:hAnsi="Verdana" w:cs="Arial"/>
          <w:sz w:val="20"/>
          <w:szCs w:val="20"/>
        </w:rPr>
      </w:pPr>
      <w:r w:rsidRPr="008775B7">
        <w:rPr>
          <w:rFonts w:ascii="Verdana" w:hAnsi="Verdana" w:cs="Arial"/>
          <w:sz w:val="20"/>
          <w:szCs w:val="20"/>
        </w:rPr>
        <w:t>(                                   )</w:t>
      </w:r>
    </w:p>
    <w:p w14:paraId="4ADAF4B7" w14:textId="77777777" w:rsidR="004D5BEF" w:rsidRPr="008775B7" w:rsidRDefault="004D5BEF" w:rsidP="0090060A">
      <w:pPr>
        <w:ind w:left="-284" w:right="57"/>
        <w:jc w:val="center"/>
        <w:rPr>
          <w:rFonts w:ascii="Verdana" w:hAnsi="Verdana" w:cs="Arial"/>
          <w:bCs/>
          <w:sz w:val="20"/>
          <w:szCs w:val="20"/>
        </w:rPr>
      </w:pPr>
    </w:p>
    <w:p w14:paraId="4CEAFA81" w14:textId="77777777" w:rsidR="004D5BEF" w:rsidRPr="008775B7" w:rsidRDefault="004D5BEF" w:rsidP="0090060A">
      <w:pPr>
        <w:ind w:left="-284" w:right="57"/>
        <w:jc w:val="center"/>
        <w:rPr>
          <w:rFonts w:ascii="Verdana" w:hAnsi="Verdana" w:cs="Arial"/>
          <w:bCs/>
          <w:sz w:val="20"/>
          <w:szCs w:val="20"/>
        </w:rPr>
      </w:pPr>
    </w:p>
    <w:p w14:paraId="21DC69A4" w14:textId="03E93EBA" w:rsidR="004D5BEF" w:rsidRPr="008775B7" w:rsidRDefault="004D5BEF" w:rsidP="0090060A">
      <w:pPr>
        <w:pStyle w:val="Default"/>
        <w:ind w:left="-284"/>
        <w:jc w:val="center"/>
        <w:rPr>
          <w:rFonts w:ascii="Verdana" w:hAnsi="Verdana"/>
          <w:sz w:val="20"/>
          <w:szCs w:val="20"/>
        </w:rPr>
      </w:pPr>
      <w:bookmarkStart w:id="1" w:name="_Hlk105679740"/>
      <w:bookmarkStart w:id="2" w:name="_Hlk204071455"/>
      <w:r w:rsidRPr="008775B7">
        <w:rPr>
          <w:rFonts w:ascii="Verdana" w:hAnsi="Verdana"/>
          <w:iCs/>
          <w:sz w:val="20"/>
          <w:szCs w:val="20"/>
        </w:rPr>
        <w:t xml:space="preserve">Por la cual se </w:t>
      </w:r>
      <w:r w:rsidR="00A63B96" w:rsidRPr="008775B7">
        <w:rPr>
          <w:rFonts w:ascii="Verdana" w:hAnsi="Verdana"/>
          <w:iCs/>
          <w:sz w:val="20"/>
          <w:szCs w:val="20"/>
        </w:rPr>
        <w:t xml:space="preserve">acepta la renuncia a un estímulo y </w:t>
      </w:r>
      <w:r w:rsidR="0030138C" w:rsidRPr="008775B7">
        <w:rPr>
          <w:rFonts w:ascii="Verdana" w:hAnsi="Verdana"/>
          <w:iCs/>
          <w:sz w:val="20"/>
          <w:szCs w:val="20"/>
        </w:rPr>
        <w:t xml:space="preserve">se </w:t>
      </w:r>
      <w:r w:rsidRPr="008775B7">
        <w:rPr>
          <w:rFonts w:ascii="Verdana" w:hAnsi="Verdana"/>
          <w:iCs/>
          <w:sz w:val="20"/>
          <w:szCs w:val="20"/>
        </w:rPr>
        <w:t xml:space="preserve">modifica la </w:t>
      </w:r>
      <w:r w:rsidR="00DC3661" w:rsidRPr="008775B7">
        <w:rPr>
          <w:rFonts w:ascii="Verdana" w:hAnsi="Verdana"/>
          <w:iCs/>
          <w:sz w:val="20"/>
          <w:szCs w:val="20"/>
        </w:rPr>
        <w:t>R</w:t>
      </w:r>
      <w:r w:rsidRPr="008775B7">
        <w:rPr>
          <w:rFonts w:ascii="Verdana" w:hAnsi="Verdana"/>
          <w:iCs/>
          <w:sz w:val="20"/>
          <w:szCs w:val="20"/>
        </w:rPr>
        <w:t xml:space="preserve">esolución </w:t>
      </w:r>
      <w:bookmarkStart w:id="3" w:name="_Hlk140240134"/>
      <w:bookmarkEnd w:id="1"/>
      <w:r w:rsidR="00653AB5" w:rsidRPr="008775B7">
        <w:rPr>
          <w:rFonts w:ascii="Verdana" w:hAnsi="Verdana"/>
          <w:iCs/>
          <w:sz w:val="20"/>
          <w:szCs w:val="20"/>
        </w:rPr>
        <w:t>0</w:t>
      </w:r>
      <w:r w:rsidR="0091295E">
        <w:rPr>
          <w:rFonts w:ascii="Verdana" w:hAnsi="Verdana"/>
          <w:iCs/>
          <w:sz w:val="20"/>
          <w:szCs w:val="20"/>
        </w:rPr>
        <w:t>714</w:t>
      </w:r>
      <w:r w:rsidR="004861A8" w:rsidRPr="008775B7">
        <w:rPr>
          <w:rFonts w:ascii="Verdana" w:hAnsi="Verdana"/>
          <w:iCs/>
          <w:sz w:val="20"/>
          <w:szCs w:val="20"/>
        </w:rPr>
        <w:t xml:space="preserve"> del 2</w:t>
      </w:r>
      <w:r w:rsidR="0091295E">
        <w:rPr>
          <w:rFonts w:ascii="Verdana" w:hAnsi="Verdana"/>
          <w:iCs/>
          <w:sz w:val="20"/>
          <w:szCs w:val="20"/>
        </w:rPr>
        <w:t>8</w:t>
      </w:r>
      <w:r w:rsidR="00653AB5" w:rsidRPr="008775B7">
        <w:rPr>
          <w:rFonts w:ascii="Verdana" w:hAnsi="Verdana"/>
          <w:iCs/>
          <w:sz w:val="20"/>
          <w:szCs w:val="20"/>
        </w:rPr>
        <w:t xml:space="preserve"> de mayo de 2025</w:t>
      </w:r>
      <w:r w:rsidR="004B7DE8">
        <w:rPr>
          <w:rFonts w:ascii="Verdana" w:hAnsi="Verdana"/>
          <w:iCs/>
          <w:sz w:val="20"/>
          <w:szCs w:val="20"/>
        </w:rPr>
        <w:t xml:space="preserve"> </w:t>
      </w:r>
      <w:r w:rsidR="004B7DE8" w:rsidRPr="004B7DE8">
        <w:rPr>
          <w:rFonts w:ascii="Verdana" w:hAnsi="Verdana"/>
          <w:i/>
          <w:sz w:val="20"/>
          <w:szCs w:val="20"/>
        </w:rPr>
        <w:t>“</w:t>
      </w:r>
      <w:r w:rsidR="004B7DE8" w:rsidRPr="004B7DE8">
        <w:rPr>
          <w:rFonts w:ascii="Verdana" w:eastAsia="Work Sans" w:hAnsi="Verdana" w:cs="Work Sans"/>
          <w:i/>
          <w:sz w:val="20"/>
          <w:szCs w:val="20"/>
        </w:rPr>
        <w:t>Por la cual se designan a los ganadores de la convocatoria “</w:t>
      </w:r>
      <w:r w:rsidR="004B7DE8" w:rsidRPr="004B7DE8">
        <w:rPr>
          <w:rFonts w:ascii="Verdana" w:hAnsi="Verdana" w:cs="Calibri"/>
          <w:i/>
          <w:color w:val="auto"/>
          <w:sz w:val="20"/>
          <w:szCs w:val="20"/>
        </w:rPr>
        <w:t>Beca para la divulgación de la diversidad lingüística de Colombia</w:t>
      </w:r>
      <w:r w:rsidR="004B7DE8" w:rsidRPr="004B7DE8">
        <w:rPr>
          <w:rFonts w:ascii="Verdana" w:eastAsia="Work Sans" w:hAnsi="Verdana" w:cs="Work Sans"/>
          <w:i/>
          <w:sz w:val="20"/>
          <w:szCs w:val="20"/>
        </w:rPr>
        <w:t>” del Programa Nacional de Estímulos Portafolio 2025, fase I, se ordena el reconocimiento de estímulos económicos y se dictan otras disposiciones</w:t>
      </w:r>
      <w:r w:rsidR="004B7DE8" w:rsidRPr="004B7DE8">
        <w:rPr>
          <w:rFonts w:ascii="Verdana" w:hAnsi="Verdana"/>
          <w:i/>
          <w:sz w:val="20"/>
          <w:szCs w:val="20"/>
        </w:rPr>
        <w:t>”</w:t>
      </w:r>
    </w:p>
    <w:bookmarkEnd w:id="2"/>
    <w:p w14:paraId="33E65E00" w14:textId="77777777" w:rsidR="00885511" w:rsidRDefault="00885511" w:rsidP="0090060A">
      <w:pPr>
        <w:pStyle w:val="Default"/>
        <w:ind w:left="-284"/>
        <w:jc w:val="center"/>
        <w:rPr>
          <w:rFonts w:ascii="Verdana" w:hAnsi="Verdana"/>
          <w:sz w:val="20"/>
          <w:szCs w:val="20"/>
        </w:rPr>
      </w:pPr>
    </w:p>
    <w:bookmarkEnd w:id="3"/>
    <w:p w14:paraId="1FCD8B14" w14:textId="0D53A793" w:rsidR="004D5BEF" w:rsidRPr="008775B7" w:rsidRDefault="00E214E3" w:rsidP="0090060A">
      <w:pPr>
        <w:pStyle w:val="Ttulo2"/>
        <w:spacing w:before="0"/>
        <w:ind w:left="-284" w:right="57"/>
        <w:jc w:val="center"/>
        <w:rPr>
          <w:rFonts w:ascii="Verdana" w:hAnsi="Verdana" w:cs="Arial"/>
          <w:b/>
          <w:color w:val="auto"/>
          <w:sz w:val="20"/>
          <w:szCs w:val="20"/>
          <w:lang w:val="es-ES_tradnl"/>
        </w:rPr>
      </w:pPr>
      <w:r>
        <w:rPr>
          <w:rFonts w:ascii="Verdana" w:hAnsi="Verdana" w:cs="Arial"/>
          <w:b/>
          <w:color w:val="auto"/>
          <w:sz w:val="20"/>
          <w:szCs w:val="20"/>
          <w:lang w:val="es-ES_tradnl"/>
        </w:rPr>
        <w:t>LA</w:t>
      </w:r>
      <w:r w:rsidR="004D5BEF" w:rsidRPr="008775B7">
        <w:rPr>
          <w:rFonts w:ascii="Verdana" w:hAnsi="Verdana" w:cs="Arial"/>
          <w:b/>
          <w:color w:val="auto"/>
          <w:sz w:val="20"/>
          <w:szCs w:val="20"/>
          <w:lang w:val="es-ES_tradnl"/>
        </w:rPr>
        <w:t xml:space="preserve"> SECRETARI</w:t>
      </w:r>
      <w:r w:rsidR="0090060A">
        <w:rPr>
          <w:rFonts w:ascii="Verdana" w:hAnsi="Verdana" w:cs="Arial"/>
          <w:b/>
          <w:color w:val="auto"/>
          <w:sz w:val="20"/>
          <w:szCs w:val="20"/>
          <w:lang w:val="es-ES_tradnl"/>
        </w:rPr>
        <w:t>O</w:t>
      </w:r>
      <w:r w:rsidR="004D5BEF" w:rsidRPr="008775B7">
        <w:rPr>
          <w:rFonts w:ascii="Verdana" w:hAnsi="Verdana" w:cs="Arial"/>
          <w:b/>
          <w:color w:val="auto"/>
          <w:sz w:val="20"/>
          <w:szCs w:val="20"/>
          <w:lang w:val="es-ES_tradnl"/>
        </w:rPr>
        <w:t xml:space="preserve"> GENERAL</w:t>
      </w:r>
      <w:r w:rsidR="008843DE">
        <w:rPr>
          <w:rFonts w:ascii="Verdana" w:hAnsi="Verdana" w:cs="Arial"/>
          <w:b/>
          <w:color w:val="auto"/>
          <w:sz w:val="20"/>
          <w:szCs w:val="20"/>
          <w:lang w:val="es-ES_tradnl"/>
        </w:rPr>
        <w:t xml:space="preserve"> DEL MINISTERIO DE LAS CULTURAS, LAS ARTES Y LOS SABERES</w:t>
      </w:r>
    </w:p>
    <w:p w14:paraId="164DD9B5" w14:textId="77777777" w:rsidR="008843DE" w:rsidRPr="008775B7" w:rsidRDefault="008843DE" w:rsidP="0090060A">
      <w:pPr>
        <w:ind w:left="-284" w:right="57"/>
        <w:jc w:val="center"/>
        <w:rPr>
          <w:rFonts w:ascii="Verdana" w:hAnsi="Verdana"/>
          <w:sz w:val="20"/>
          <w:szCs w:val="20"/>
          <w:lang w:val="es-ES_tradnl"/>
        </w:rPr>
      </w:pPr>
    </w:p>
    <w:p w14:paraId="3135F89A" w14:textId="70BD3645" w:rsidR="004D5BEF" w:rsidRPr="008775B7" w:rsidRDefault="004D5BEF" w:rsidP="0090060A">
      <w:pPr>
        <w:numPr>
          <w:ilvl w:val="12"/>
          <w:numId w:val="0"/>
        </w:numPr>
        <w:tabs>
          <w:tab w:val="left" w:pos="-720"/>
        </w:tabs>
        <w:suppressAutoHyphens/>
        <w:ind w:left="-284" w:right="57"/>
        <w:jc w:val="center"/>
        <w:rPr>
          <w:rFonts w:ascii="Verdana" w:eastAsiaTheme="minorHAnsi" w:hAnsi="Verdana" w:cs="Arial"/>
          <w:iCs/>
          <w:color w:val="000000"/>
          <w:sz w:val="20"/>
          <w:szCs w:val="20"/>
          <w:lang w:eastAsia="en-US"/>
        </w:rPr>
      </w:pPr>
      <w:r w:rsidRPr="008775B7">
        <w:rPr>
          <w:rFonts w:ascii="Verdana" w:eastAsiaTheme="minorHAnsi" w:hAnsi="Verdana" w:cs="Arial"/>
          <w:iCs/>
          <w:color w:val="000000"/>
          <w:sz w:val="20"/>
          <w:szCs w:val="20"/>
          <w:lang w:eastAsia="en-US"/>
        </w:rPr>
        <w:t>En ejercicio de las facultades conferidas en el artículo 110 del Decreto 111 de 1996</w:t>
      </w:r>
      <w:r w:rsidR="00D535DE" w:rsidRPr="008775B7">
        <w:rPr>
          <w:rFonts w:ascii="Verdana" w:eastAsiaTheme="minorHAnsi" w:hAnsi="Verdana" w:cs="Arial"/>
          <w:iCs/>
          <w:color w:val="000000"/>
          <w:sz w:val="20"/>
          <w:szCs w:val="20"/>
          <w:lang w:eastAsia="en-US"/>
        </w:rPr>
        <w:t xml:space="preserve"> modificado por el artículo </w:t>
      </w:r>
      <w:r w:rsidR="00BF0083" w:rsidRPr="008775B7">
        <w:rPr>
          <w:rFonts w:ascii="Verdana" w:eastAsiaTheme="minorHAnsi" w:hAnsi="Verdana" w:cs="Arial"/>
          <w:iCs/>
          <w:color w:val="000000"/>
          <w:sz w:val="20"/>
          <w:szCs w:val="20"/>
          <w:lang w:eastAsia="en-US"/>
        </w:rPr>
        <w:t>337 de la Ley 2294 de 2023</w:t>
      </w:r>
      <w:r w:rsidRPr="008775B7">
        <w:rPr>
          <w:rFonts w:ascii="Verdana" w:eastAsiaTheme="minorHAnsi" w:hAnsi="Verdana" w:cs="Arial"/>
          <w:iCs/>
          <w:color w:val="000000"/>
          <w:sz w:val="20"/>
          <w:szCs w:val="20"/>
          <w:lang w:eastAsia="en-US"/>
        </w:rPr>
        <w:t>, el artículo 18 del Decreto 2120 de 2018, los artículo</w:t>
      </w:r>
      <w:r w:rsidR="00311C33" w:rsidRPr="008775B7">
        <w:rPr>
          <w:rFonts w:ascii="Verdana" w:eastAsiaTheme="minorHAnsi" w:hAnsi="Verdana" w:cs="Arial"/>
          <w:iCs/>
          <w:color w:val="000000"/>
          <w:sz w:val="20"/>
          <w:szCs w:val="20"/>
          <w:lang w:eastAsia="en-US"/>
        </w:rPr>
        <w:t>s 4 y</w:t>
      </w:r>
      <w:r w:rsidRPr="008775B7">
        <w:rPr>
          <w:rFonts w:ascii="Verdana" w:eastAsiaTheme="minorHAnsi" w:hAnsi="Verdana" w:cs="Arial"/>
          <w:iCs/>
          <w:color w:val="000000"/>
          <w:sz w:val="20"/>
          <w:szCs w:val="20"/>
          <w:lang w:eastAsia="en-US"/>
        </w:rPr>
        <w:t xml:space="preserve"> 5 </w:t>
      </w:r>
      <w:r w:rsidR="00311C33" w:rsidRPr="008775B7">
        <w:rPr>
          <w:rFonts w:ascii="Verdana" w:eastAsiaTheme="minorHAnsi" w:hAnsi="Verdana" w:cs="Arial"/>
          <w:iCs/>
          <w:color w:val="000000"/>
          <w:sz w:val="20"/>
          <w:szCs w:val="20"/>
          <w:lang w:eastAsia="en-US"/>
        </w:rPr>
        <w:t xml:space="preserve">numerales 19 y 36 </w:t>
      </w:r>
      <w:r w:rsidRPr="008775B7">
        <w:rPr>
          <w:rFonts w:ascii="Verdana" w:eastAsiaTheme="minorHAnsi" w:hAnsi="Verdana" w:cs="Arial"/>
          <w:iCs/>
          <w:color w:val="000000"/>
          <w:sz w:val="20"/>
          <w:szCs w:val="20"/>
          <w:lang w:eastAsia="en-US"/>
        </w:rPr>
        <w:t xml:space="preserve">de la Resolución 1851 del 21 de junio de 2019, </w:t>
      </w:r>
      <w:r w:rsidR="00E214E3">
        <w:rPr>
          <w:rFonts w:ascii="Verdana" w:eastAsia="Work Sans" w:hAnsi="Verdana" w:cstheme="minorHAnsi"/>
          <w:color w:val="000000" w:themeColor="text1"/>
          <w:sz w:val="20"/>
          <w:szCs w:val="20"/>
        </w:rPr>
        <w:t xml:space="preserve"> </w:t>
      </w:r>
    </w:p>
    <w:p w14:paraId="05E2474C" w14:textId="77777777" w:rsidR="008843DE" w:rsidRPr="008775B7" w:rsidRDefault="008843DE" w:rsidP="0090060A">
      <w:pPr>
        <w:numPr>
          <w:ilvl w:val="12"/>
          <w:numId w:val="0"/>
        </w:numPr>
        <w:tabs>
          <w:tab w:val="left" w:pos="-720"/>
        </w:tabs>
        <w:suppressAutoHyphens/>
        <w:ind w:left="-284" w:right="57"/>
        <w:jc w:val="center"/>
        <w:rPr>
          <w:rFonts w:ascii="Verdana" w:hAnsi="Verdana" w:cs="Arial"/>
          <w:b/>
          <w:sz w:val="20"/>
          <w:szCs w:val="20"/>
          <w:lang w:val="es-ES_tradnl"/>
        </w:rPr>
      </w:pPr>
    </w:p>
    <w:p w14:paraId="4E5F72E4" w14:textId="77777777" w:rsidR="004D5BEF" w:rsidRPr="008775B7" w:rsidRDefault="004D5BEF" w:rsidP="0090060A">
      <w:pPr>
        <w:numPr>
          <w:ilvl w:val="12"/>
          <w:numId w:val="0"/>
        </w:numPr>
        <w:tabs>
          <w:tab w:val="left" w:pos="-720"/>
        </w:tabs>
        <w:suppressAutoHyphens/>
        <w:ind w:left="-284" w:right="57"/>
        <w:jc w:val="center"/>
        <w:rPr>
          <w:rFonts w:ascii="Verdana" w:hAnsi="Verdana" w:cs="Arial"/>
          <w:sz w:val="20"/>
          <w:szCs w:val="20"/>
          <w:lang w:val="es-ES_tradnl"/>
        </w:rPr>
      </w:pPr>
      <w:r w:rsidRPr="008775B7">
        <w:rPr>
          <w:rFonts w:ascii="Verdana" w:hAnsi="Verdana" w:cs="Arial"/>
          <w:b/>
          <w:sz w:val="20"/>
          <w:szCs w:val="20"/>
          <w:lang w:val="es-ES_tradnl"/>
        </w:rPr>
        <w:t>CONSIDERANDO:</w:t>
      </w:r>
    </w:p>
    <w:p w14:paraId="3EC7794F" w14:textId="77777777" w:rsidR="004D5BEF" w:rsidRDefault="004D5BEF" w:rsidP="0090060A">
      <w:pPr>
        <w:ind w:left="-284" w:right="57"/>
        <w:jc w:val="both"/>
        <w:rPr>
          <w:rFonts w:ascii="Verdana" w:hAnsi="Verdana" w:cs="Arial"/>
          <w:sz w:val="20"/>
          <w:szCs w:val="20"/>
        </w:rPr>
      </w:pPr>
    </w:p>
    <w:p w14:paraId="0585956F" w14:textId="2DE0769A" w:rsidR="004D5BEF" w:rsidRPr="008775B7" w:rsidRDefault="004D5BEF" w:rsidP="0090060A">
      <w:pPr>
        <w:pStyle w:val="Default"/>
        <w:tabs>
          <w:tab w:val="left" w:pos="8222"/>
        </w:tabs>
        <w:ind w:left="-284" w:right="23"/>
        <w:jc w:val="both"/>
        <w:rPr>
          <w:rFonts w:ascii="Verdana" w:hAnsi="Verdana"/>
          <w:i/>
          <w:iCs/>
          <w:sz w:val="20"/>
          <w:szCs w:val="20"/>
        </w:rPr>
      </w:pPr>
      <w:r w:rsidRPr="008775B7">
        <w:rPr>
          <w:rFonts w:ascii="Verdana" w:hAnsi="Verdana"/>
          <w:sz w:val="20"/>
          <w:szCs w:val="20"/>
        </w:rPr>
        <w:t xml:space="preserve">Que el Ministerio de las Culturas, las Artes y los Saberes </w:t>
      </w:r>
      <w:r w:rsidR="005E791F" w:rsidRPr="008775B7">
        <w:rPr>
          <w:rFonts w:ascii="Verdana" w:hAnsi="Verdana"/>
          <w:sz w:val="20"/>
          <w:szCs w:val="20"/>
        </w:rPr>
        <w:t>en ejercicio de sus funciones legales y reglamentarias</w:t>
      </w:r>
      <w:r w:rsidR="00586168" w:rsidRPr="008775B7">
        <w:rPr>
          <w:rFonts w:ascii="Verdana" w:hAnsi="Verdana"/>
          <w:sz w:val="20"/>
          <w:szCs w:val="20"/>
        </w:rPr>
        <w:t>,</w:t>
      </w:r>
      <w:r w:rsidR="005E791F" w:rsidRPr="008775B7">
        <w:rPr>
          <w:rFonts w:ascii="Verdana" w:hAnsi="Verdana"/>
          <w:sz w:val="20"/>
          <w:szCs w:val="20"/>
        </w:rPr>
        <w:t xml:space="preserve"> </w:t>
      </w:r>
      <w:r w:rsidR="00BD1777" w:rsidRPr="008775B7">
        <w:rPr>
          <w:rFonts w:ascii="Verdana" w:hAnsi="Verdana"/>
          <w:sz w:val="20"/>
          <w:szCs w:val="20"/>
        </w:rPr>
        <w:t>surtido el procedimiento establecido</w:t>
      </w:r>
      <w:r w:rsidR="00345476" w:rsidRPr="008775B7">
        <w:rPr>
          <w:rFonts w:ascii="Verdana" w:hAnsi="Verdana"/>
          <w:sz w:val="20"/>
          <w:szCs w:val="20"/>
        </w:rPr>
        <w:t xml:space="preserve"> en las disposiciones</w:t>
      </w:r>
      <w:r w:rsidR="003F78B0" w:rsidRPr="008775B7">
        <w:rPr>
          <w:rFonts w:ascii="Verdana" w:hAnsi="Verdana"/>
          <w:sz w:val="20"/>
          <w:szCs w:val="20"/>
        </w:rPr>
        <w:t xml:space="preserve"> que regulan la Convocatoria del Programa Nacional de Estímulos 202</w:t>
      </w:r>
      <w:r w:rsidR="00653AB5" w:rsidRPr="008775B7">
        <w:rPr>
          <w:rFonts w:ascii="Verdana" w:hAnsi="Verdana"/>
          <w:sz w:val="20"/>
          <w:szCs w:val="20"/>
        </w:rPr>
        <w:t>5</w:t>
      </w:r>
      <w:r w:rsidR="003F78B0" w:rsidRPr="008775B7">
        <w:rPr>
          <w:rFonts w:ascii="Verdana" w:hAnsi="Verdana"/>
          <w:sz w:val="20"/>
          <w:szCs w:val="20"/>
        </w:rPr>
        <w:t xml:space="preserve">, </w:t>
      </w:r>
      <w:r w:rsidRPr="008775B7">
        <w:rPr>
          <w:rFonts w:ascii="Verdana" w:hAnsi="Verdana"/>
          <w:sz w:val="20"/>
          <w:szCs w:val="20"/>
        </w:rPr>
        <w:t>expidió la Resolución</w:t>
      </w:r>
      <w:r w:rsidR="00261B64" w:rsidRPr="008775B7">
        <w:rPr>
          <w:rFonts w:ascii="Verdana" w:hAnsi="Verdana"/>
          <w:sz w:val="20"/>
          <w:szCs w:val="20"/>
        </w:rPr>
        <w:t xml:space="preserve"> </w:t>
      </w:r>
      <w:r w:rsidR="00C36CE0" w:rsidRPr="008775B7">
        <w:rPr>
          <w:rFonts w:ascii="Verdana" w:hAnsi="Verdana"/>
          <w:sz w:val="20"/>
          <w:szCs w:val="20"/>
        </w:rPr>
        <w:t>0</w:t>
      </w:r>
      <w:r w:rsidR="0091295E">
        <w:rPr>
          <w:rFonts w:ascii="Verdana" w:hAnsi="Verdana"/>
          <w:sz w:val="20"/>
          <w:szCs w:val="20"/>
        </w:rPr>
        <w:t>714</w:t>
      </w:r>
      <w:r w:rsidR="00261B64" w:rsidRPr="008775B7">
        <w:rPr>
          <w:rFonts w:ascii="Verdana" w:hAnsi="Verdana"/>
          <w:iCs/>
          <w:sz w:val="20"/>
          <w:szCs w:val="20"/>
        </w:rPr>
        <w:t xml:space="preserve"> del 2</w:t>
      </w:r>
      <w:r w:rsidR="00653AB5" w:rsidRPr="008775B7">
        <w:rPr>
          <w:rFonts w:ascii="Verdana" w:hAnsi="Verdana"/>
          <w:iCs/>
          <w:sz w:val="20"/>
          <w:szCs w:val="20"/>
        </w:rPr>
        <w:t>8 de mayo de 2025</w:t>
      </w:r>
      <w:r w:rsidR="00261B64" w:rsidRPr="008775B7">
        <w:rPr>
          <w:rFonts w:ascii="Verdana" w:hAnsi="Verdana"/>
          <w:iCs/>
          <w:sz w:val="20"/>
          <w:szCs w:val="20"/>
        </w:rPr>
        <w:t xml:space="preserve">, </w:t>
      </w:r>
      <w:r w:rsidR="0049304E" w:rsidRPr="008775B7">
        <w:rPr>
          <w:rFonts w:ascii="Verdana" w:hAnsi="Verdana"/>
          <w:iCs/>
          <w:sz w:val="20"/>
          <w:szCs w:val="20"/>
        </w:rPr>
        <w:t xml:space="preserve">mediante la cual </w:t>
      </w:r>
      <w:r w:rsidR="00261B64" w:rsidRPr="008775B7">
        <w:rPr>
          <w:rFonts w:ascii="Verdana" w:hAnsi="Verdana"/>
          <w:iCs/>
          <w:sz w:val="20"/>
          <w:szCs w:val="20"/>
        </w:rPr>
        <w:t>design</w:t>
      </w:r>
      <w:r w:rsidR="0049304E" w:rsidRPr="008775B7">
        <w:rPr>
          <w:rFonts w:ascii="Verdana" w:hAnsi="Verdana"/>
          <w:iCs/>
          <w:sz w:val="20"/>
          <w:szCs w:val="20"/>
        </w:rPr>
        <w:t>ó</w:t>
      </w:r>
      <w:r w:rsidR="00261B64" w:rsidRPr="008775B7">
        <w:rPr>
          <w:rFonts w:ascii="Verdana" w:hAnsi="Verdana"/>
          <w:iCs/>
          <w:sz w:val="20"/>
          <w:szCs w:val="20"/>
        </w:rPr>
        <w:t xml:space="preserve"> </w:t>
      </w:r>
      <w:r w:rsidR="00BD1777" w:rsidRPr="008775B7">
        <w:rPr>
          <w:rFonts w:ascii="Verdana" w:hAnsi="Verdana"/>
          <w:iCs/>
          <w:sz w:val="20"/>
          <w:szCs w:val="20"/>
        </w:rPr>
        <w:t>como</w:t>
      </w:r>
      <w:r w:rsidR="00261B64" w:rsidRPr="008775B7">
        <w:rPr>
          <w:rFonts w:ascii="Verdana" w:hAnsi="Verdana"/>
          <w:iCs/>
          <w:sz w:val="20"/>
          <w:szCs w:val="20"/>
        </w:rPr>
        <w:t xml:space="preserve"> los ganadores</w:t>
      </w:r>
      <w:r w:rsidR="00546C0D" w:rsidRPr="008775B7">
        <w:rPr>
          <w:rFonts w:ascii="Verdana" w:hAnsi="Verdana"/>
          <w:sz w:val="20"/>
          <w:szCs w:val="20"/>
        </w:rPr>
        <w:t xml:space="preserve"> y beneficiarios del estímulo</w:t>
      </w:r>
      <w:r w:rsidR="00261B64" w:rsidRPr="008775B7">
        <w:rPr>
          <w:rFonts w:ascii="Verdana" w:hAnsi="Verdana"/>
          <w:iCs/>
          <w:sz w:val="20"/>
          <w:szCs w:val="20"/>
        </w:rPr>
        <w:t xml:space="preserve"> de la convocatoria </w:t>
      </w:r>
      <w:r w:rsidR="00C53874" w:rsidRPr="008775B7">
        <w:rPr>
          <w:rFonts w:ascii="Verdana" w:hAnsi="Verdana" w:cs="Calibri"/>
          <w:i/>
          <w:iCs/>
          <w:color w:val="auto"/>
          <w:sz w:val="20"/>
          <w:szCs w:val="20"/>
        </w:rPr>
        <w:t>“</w:t>
      </w:r>
      <w:r w:rsidR="005C6B5D">
        <w:rPr>
          <w:rFonts w:ascii="Verdana" w:hAnsi="Verdana" w:cs="Calibri"/>
          <w:i/>
          <w:iCs/>
          <w:color w:val="auto"/>
          <w:sz w:val="20"/>
          <w:szCs w:val="20"/>
        </w:rPr>
        <w:t>Beca para la d</w:t>
      </w:r>
      <w:r w:rsidR="005C6B5D" w:rsidRPr="0091295E">
        <w:rPr>
          <w:rFonts w:ascii="Verdana" w:hAnsi="Verdana" w:cs="Calibri"/>
          <w:i/>
          <w:iCs/>
          <w:color w:val="auto"/>
          <w:sz w:val="20"/>
          <w:szCs w:val="20"/>
        </w:rPr>
        <w:t>ivulgación de la diversidad lingüística de Colombia</w:t>
      </w:r>
      <w:r w:rsidR="00C53874" w:rsidRPr="008775B7">
        <w:rPr>
          <w:rFonts w:ascii="Verdana" w:hAnsi="Verdana" w:cs="Calibri"/>
          <w:i/>
          <w:iCs/>
          <w:color w:val="auto"/>
          <w:sz w:val="20"/>
          <w:szCs w:val="20"/>
        </w:rPr>
        <w:t>”</w:t>
      </w:r>
      <w:r w:rsidR="00C53874" w:rsidRPr="008775B7">
        <w:rPr>
          <w:rFonts w:ascii="Verdana" w:hAnsi="Verdana"/>
          <w:iCs/>
          <w:sz w:val="20"/>
          <w:szCs w:val="20"/>
        </w:rPr>
        <w:t xml:space="preserve"> </w:t>
      </w:r>
      <w:r w:rsidR="0090060A">
        <w:rPr>
          <w:rFonts w:ascii="Verdana" w:hAnsi="Verdana"/>
          <w:sz w:val="20"/>
          <w:szCs w:val="20"/>
        </w:rPr>
        <w:t>a:</w:t>
      </w:r>
      <w:r w:rsidR="00DE08E5" w:rsidRPr="008775B7">
        <w:rPr>
          <w:rFonts w:ascii="Verdana" w:hAnsi="Verdana"/>
          <w:sz w:val="20"/>
          <w:szCs w:val="20"/>
        </w:rPr>
        <w:t xml:space="preserve"> </w:t>
      </w:r>
    </w:p>
    <w:p w14:paraId="4FB605ED" w14:textId="77777777" w:rsidR="00653AB5" w:rsidRPr="00653AB5" w:rsidRDefault="00653AB5" w:rsidP="00653AB5">
      <w:pPr>
        <w:pStyle w:val="Default"/>
        <w:ind w:right="165"/>
        <w:rPr>
          <w:rFonts w:ascii="Verdana" w:hAnsi="Verdana"/>
          <w:i/>
          <w:iCs/>
          <w:sz w:val="20"/>
          <w:szCs w:val="20"/>
        </w:rPr>
      </w:pPr>
      <w:r w:rsidRPr="00653AB5">
        <w:rPr>
          <w:rFonts w:ascii="Verdana" w:hAnsi="Verdana"/>
          <w:i/>
          <w:iCs/>
          <w:sz w:val="20"/>
          <w:szCs w:val="20"/>
        </w:rPr>
        <w:t> </w:t>
      </w:r>
    </w:p>
    <w:tbl>
      <w:tblPr>
        <w:tblW w:w="5087" w:type="pct"/>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7"/>
        <w:gridCol w:w="1090"/>
        <w:gridCol w:w="1919"/>
        <w:gridCol w:w="1222"/>
        <w:gridCol w:w="1513"/>
        <w:gridCol w:w="1222"/>
        <w:gridCol w:w="1282"/>
      </w:tblGrid>
      <w:tr w:rsidR="0091295E" w:rsidRPr="0091295E" w14:paraId="08FF6AB8" w14:textId="77777777" w:rsidTr="0090060A">
        <w:trPr>
          <w:trHeight w:val="300"/>
        </w:trPr>
        <w:tc>
          <w:tcPr>
            <w:tcW w:w="316" w:type="pct"/>
            <w:tcBorders>
              <w:top w:val="single" w:sz="6" w:space="0" w:color="auto"/>
              <w:left w:val="single" w:sz="6" w:space="0" w:color="auto"/>
              <w:bottom w:val="single" w:sz="6" w:space="0" w:color="auto"/>
              <w:right w:val="single" w:sz="6" w:space="0" w:color="auto"/>
            </w:tcBorders>
            <w:vAlign w:val="center"/>
            <w:hideMark/>
          </w:tcPr>
          <w:p w14:paraId="7E79B992" w14:textId="77777777" w:rsidR="0091295E" w:rsidRPr="0091295E" w:rsidRDefault="0091295E" w:rsidP="0091295E">
            <w:pPr>
              <w:jc w:val="center"/>
              <w:textAlignment w:val="baseline"/>
              <w:rPr>
                <w:rFonts w:ascii="Segoe UI" w:eastAsia="Times New Roman" w:hAnsi="Segoe UI" w:cs="Segoe UI"/>
                <w:sz w:val="18"/>
                <w:szCs w:val="18"/>
              </w:rPr>
            </w:pPr>
            <w:bookmarkStart w:id="4" w:name="_Hlk204071716"/>
            <w:r w:rsidRPr="0091295E">
              <w:rPr>
                <w:rFonts w:ascii="Verdana" w:eastAsia="Times New Roman" w:hAnsi="Verdana" w:cs="Segoe UI"/>
                <w:b/>
                <w:bCs/>
                <w:sz w:val="16"/>
                <w:szCs w:val="16"/>
              </w:rPr>
              <w:t>No</w:t>
            </w:r>
            <w:r w:rsidRPr="0091295E">
              <w:rPr>
                <w:rFonts w:ascii="Verdana" w:eastAsia="Times New Roman" w:hAnsi="Verdana" w:cs="Segoe UI"/>
                <w:sz w:val="16"/>
                <w:szCs w:val="16"/>
              </w:rPr>
              <w:t> </w:t>
            </w:r>
          </w:p>
        </w:tc>
        <w:tc>
          <w:tcPr>
            <w:tcW w:w="619" w:type="pct"/>
            <w:tcBorders>
              <w:top w:val="single" w:sz="6" w:space="0" w:color="auto"/>
              <w:left w:val="single" w:sz="6" w:space="0" w:color="auto"/>
              <w:bottom w:val="single" w:sz="6" w:space="0" w:color="auto"/>
              <w:right w:val="single" w:sz="6" w:space="0" w:color="auto"/>
            </w:tcBorders>
            <w:vAlign w:val="center"/>
            <w:hideMark/>
          </w:tcPr>
          <w:p w14:paraId="1ED11E43"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 Registro</w:t>
            </w:r>
            <w:r w:rsidRPr="0091295E">
              <w:rPr>
                <w:rFonts w:ascii="Verdana" w:eastAsia="Times New Roman" w:hAnsi="Verdana" w:cs="Segoe UI"/>
                <w:sz w:val="16"/>
                <w:szCs w:val="16"/>
              </w:rPr>
              <w:t> </w:t>
            </w:r>
          </w:p>
        </w:tc>
        <w:tc>
          <w:tcPr>
            <w:tcW w:w="1090" w:type="pct"/>
            <w:tcBorders>
              <w:top w:val="single" w:sz="6" w:space="0" w:color="auto"/>
              <w:left w:val="single" w:sz="6" w:space="0" w:color="auto"/>
              <w:bottom w:val="single" w:sz="6" w:space="0" w:color="auto"/>
              <w:right w:val="single" w:sz="6" w:space="0" w:color="auto"/>
            </w:tcBorders>
            <w:vAlign w:val="center"/>
            <w:hideMark/>
          </w:tcPr>
          <w:p w14:paraId="5782AC82"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Nombre de la propuesta</w:t>
            </w:r>
            <w:r w:rsidRPr="0091295E">
              <w:rPr>
                <w:rFonts w:ascii="Verdana" w:eastAsia="Times New Roman" w:hAnsi="Verdana" w:cs="Segoe UI"/>
                <w:sz w:val="16"/>
                <w:szCs w:val="16"/>
              </w:rPr>
              <w:t> </w:t>
            </w:r>
          </w:p>
        </w:tc>
        <w:tc>
          <w:tcPr>
            <w:tcW w:w="694" w:type="pct"/>
            <w:tcBorders>
              <w:top w:val="single" w:sz="6" w:space="0" w:color="auto"/>
              <w:left w:val="single" w:sz="6" w:space="0" w:color="auto"/>
              <w:bottom w:val="single" w:sz="6" w:space="0" w:color="auto"/>
              <w:right w:val="single" w:sz="6" w:space="0" w:color="auto"/>
            </w:tcBorders>
            <w:vAlign w:val="center"/>
            <w:hideMark/>
          </w:tcPr>
          <w:p w14:paraId="4B20CB98"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Nombre de entidad / grupo constituido o Cabildo </w:t>
            </w:r>
            <w:r w:rsidRPr="0091295E">
              <w:rPr>
                <w:rFonts w:ascii="Verdana" w:eastAsia="Times New Roman" w:hAnsi="Verdana" w:cs="Segoe UI"/>
                <w:sz w:val="16"/>
                <w:szCs w:val="16"/>
              </w:rPr>
              <w:t> </w:t>
            </w:r>
          </w:p>
        </w:tc>
        <w:tc>
          <w:tcPr>
            <w:tcW w:w="859" w:type="pct"/>
            <w:tcBorders>
              <w:top w:val="single" w:sz="6" w:space="0" w:color="auto"/>
              <w:left w:val="single" w:sz="6" w:space="0" w:color="auto"/>
              <w:bottom w:val="single" w:sz="6" w:space="0" w:color="auto"/>
              <w:right w:val="single" w:sz="6" w:space="0" w:color="auto"/>
            </w:tcBorders>
            <w:vAlign w:val="center"/>
            <w:hideMark/>
          </w:tcPr>
          <w:p w14:paraId="442F744A"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Nombre del participante o del representante legal del grupo (si aplica)</w:t>
            </w:r>
            <w:r w:rsidRPr="0091295E">
              <w:rPr>
                <w:rFonts w:ascii="Verdana" w:eastAsia="Times New Roman" w:hAnsi="Verdana" w:cs="Segoe UI"/>
                <w:sz w:val="16"/>
                <w:szCs w:val="16"/>
              </w:rPr>
              <w:t> </w:t>
            </w:r>
          </w:p>
        </w:tc>
        <w:tc>
          <w:tcPr>
            <w:tcW w:w="694" w:type="pct"/>
            <w:tcBorders>
              <w:top w:val="single" w:sz="6" w:space="0" w:color="auto"/>
              <w:left w:val="single" w:sz="6" w:space="0" w:color="auto"/>
              <w:bottom w:val="single" w:sz="6" w:space="0" w:color="auto"/>
              <w:right w:val="single" w:sz="6" w:space="0" w:color="auto"/>
            </w:tcBorders>
            <w:vAlign w:val="center"/>
            <w:hideMark/>
          </w:tcPr>
          <w:p w14:paraId="6B8D0E33"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CC. o NIT</w:t>
            </w:r>
            <w:r w:rsidRPr="0091295E">
              <w:rPr>
                <w:rFonts w:ascii="Verdana" w:eastAsia="Times New Roman" w:hAnsi="Verdana" w:cs="Segoe UI"/>
                <w:sz w:val="16"/>
                <w:szCs w:val="16"/>
              </w:rPr>
              <w:t> </w:t>
            </w:r>
          </w:p>
        </w:tc>
        <w:tc>
          <w:tcPr>
            <w:tcW w:w="728" w:type="pct"/>
            <w:tcBorders>
              <w:top w:val="single" w:sz="6" w:space="0" w:color="auto"/>
              <w:left w:val="single" w:sz="6" w:space="0" w:color="auto"/>
              <w:bottom w:val="single" w:sz="6" w:space="0" w:color="auto"/>
              <w:right w:val="single" w:sz="6" w:space="0" w:color="auto"/>
            </w:tcBorders>
            <w:vAlign w:val="center"/>
            <w:hideMark/>
          </w:tcPr>
          <w:p w14:paraId="1D66BA22"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Valor del estímulo</w:t>
            </w:r>
            <w:r w:rsidRPr="0091295E">
              <w:rPr>
                <w:rFonts w:ascii="Verdana" w:eastAsia="Times New Roman" w:hAnsi="Verdana" w:cs="Segoe UI"/>
                <w:sz w:val="16"/>
                <w:szCs w:val="16"/>
              </w:rPr>
              <w:t> </w:t>
            </w:r>
          </w:p>
        </w:tc>
      </w:tr>
      <w:tr w:rsidR="0091295E" w:rsidRPr="0091295E" w14:paraId="562ADA00" w14:textId="77777777" w:rsidTr="0090060A">
        <w:trPr>
          <w:trHeight w:val="300"/>
        </w:trPr>
        <w:tc>
          <w:tcPr>
            <w:tcW w:w="316" w:type="pct"/>
            <w:tcBorders>
              <w:top w:val="single" w:sz="6" w:space="0" w:color="auto"/>
              <w:left w:val="single" w:sz="6" w:space="0" w:color="auto"/>
              <w:bottom w:val="single" w:sz="6" w:space="0" w:color="auto"/>
              <w:right w:val="single" w:sz="6" w:space="0" w:color="auto"/>
            </w:tcBorders>
            <w:vAlign w:val="center"/>
            <w:hideMark/>
          </w:tcPr>
          <w:p w14:paraId="49ADC971"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1 </w:t>
            </w:r>
          </w:p>
        </w:tc>
        <w:tc>
          <w:tcPr>
            <w:tcW w:w="619" w:type="pct"/>
            <w:tcBorders>
              <w:top w:val="single" w:sz="6" w:space="0" w:color="auto"/>
              <w:left w:val="single" w:sz="6" w:space="0" w:color="auto"/>
              <w:bottom w:val="single" w:sz="6" w:space="0" w:color="auto"/>
              <w:right w:val="single" w:sz="6" w:space="0" w:color="auto"/>
            </w:tcBorders>
            <w:hideMark/>
          </w:tcPr>
          <w:p w14:paraId="2B15E186"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E71-2025 </w:t>
            </w:r>
          </w:p>
        </w:tc>
        <w:tc>
          <w:tcPr>
            <w:tcW w:w="1090" w:type="pct"/>
            <w:tcBorders>
              <w:top w:val="single" w:sz="6" w:space="0" w:color="auto"/>
              <w:left w:val="single" w:sz="6" w:space="0" w:color="auto"/>
              <w:bottom w:val="single" w:sz="6" w:space="0" w:color="auto"/>
              <w:right w:val="single" w:sz="6" w:space="0" w:color="auto"/>
            </w:tcBorders>
            <w:hideMark/>
          </w:tcPr>
          <w:p w14:paraId="0179939F"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KANDELARIO: JUNDO RI YURUMBÍ PA TO PARAJE - CATÁLOGO MULTIMODAL DE TEXTOS ESCRITOS EN LENGUA CRIOLLA PALENQUERA </w:t>
            </w:r>
          </w:p>
        </w:tc>
        <w:tc>
          <w:tcPr>
            <w:tcW w:w="694" w:type="pct"/>
            <w:tcBorders>
              <w:top w:val="single" w:sz="6" w:space="0" w:color="auto"/>
              <w:left w:val="single" w:sz="6" w:space="0" w:color="auto"/>
              <w:bottom w:val="single" w:sz="6" w:space="0" w:color="auto"/>
              <w:right w:val="single" w:sz="6" w:space="0" w:color="auto"/>
            </w:tcBorders>
            <w:hideMark/>
          </w:tcPr>
          <w:p w14:paraId="3020E83F"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DANIEL ARTURO JIMENEZ CASAS </w:t>
            </w:r>
          </w:p>
        </w:tc>
        <w:tc>
          <w:tcPr>
            <w:tcW w:w="859" w:type="pct"/>
            <w:tcBorders>
              <w:top w:val="single" w:sz="6" w:space="0" w:color="auto"/>
              <w:left w:val="single" w:sz="6" w:space="0" w:color="auto"/>
              <w:bottom w:val="single" w:sz="6" w:space="0" w:color="auto"/>
              <w:right w:val="single" w:sz="6" w:space="0" w:color="auto"/>
            </w:tcBorders>
            <w:hideMark/>
          </w:tcPr>
          <w:p w14:paraId="797A762D"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DANIEL ARTURO JIMENEZ CASAS </w:t>
            </w:r>
          </w:p>
        </w:tc>
        <w:tc>
          <w:tcPr>
            <w:tcW w:w="694" w:type="pct"/>
            <w:tcBorders>
              <w:top w:val="single" w:sz="6" w:space="0" w:color="auto"/>
              <w:left w:val="single" w:sz="6" w:space="0" w:color="auto"/>
              <w:bottom w:val="single" w:sz="6" w:space="0" w:color="auto"/>
              <w:right w:val="single" w:sz="6" w:space="0" w:color="auto"/>
            </w:tcBorders>
            <w:hideMark/>
          </w:tcPr>
          <w:p w14:paraId="6A149804"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1072666019 </w:t>
            </w:r>
          </w:p>
        </w:tc>
        <w:tc>
          <w:tcPr>
            <w:tcW w:w="728" w:type="pct"/>
            <w:tcBorders>
              <w:top w:val="single" w:sz="6" w:space="0" w:color="auto"/>
              <w:left w:val="single" w:sz="6" w:space="0" w:color="auto"/>
              <w:bottom w:val="single" w:sz="6" w:space="0" w:color="auto"/>
              <w:right w:val="single" w:sz="6" w:space="0" w:color="auto"/>
            </w:tcBorders>
            <w:hideMark/>
          </w:tcPr>
          <w:p w14:paraId="3318B6D5" w14:textId="77777777" w:rsidR="0091295E" w:rsidRPr="0091295E" w:rsidRDefault="0091295E" w:rsidP="0091295E">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$20.000.000  </w:t>
            </w:r>
          </w:p>
        </w:tc>
      </w:tr>
    </w:tbl>
    <w:bookmarkEnd w:id="4"/>
    <w:p w14:paraId="339FA26D" w14:textId="4C80A019" w:rsidR="00653AB5" w:rsidRPr="00653AB5" w:rsidRDefault="00653AB5" w:rsidP="00653AB5">
      <w:pPr>
        <w:pStyle w:val="Default"/>
        <w:ind w:right="165"/>
        <w:rPr>
          <w:rFonts w:ascii="Verdana" w:hAnsi="Verdana"/>
          <w:i/>
          <w:iCs/>
          <w:sz w:val="20"/>
          <w:szCs w:val="20"/>
        </w:rPr>
      </w:pPr>
      <w:r w:rsidRPr="00653AB5">
        <w:rPr>
          <w:rFonts w:ascii="Verdana" w:hAnsi="Verdana"/>
          <w:i/>
          <w:iCs/>
          <w:sz w:val="20"/>
          <w:szCs w:val="20"/>
        </w:rPr>
        <w:t>  </w:t>
      </w:r>
    </w:p>
    <w:p w14:paraId="6FA35228" w14:textId="1E233E57" w:rsidR="008F0B15" w:rsidRDefault="008F0B15" w:rsidP="0090060A">
      <w:pPr>
        <w:pStyle w:val="Default"/>
        <w:ind w:left="-284" w:right="23"/>
        <w:jc w:val="both"/>
        <w:rPr>
          <w:rFonts w:ascii="Verdana" w:hAnsi="Verdana"/>
          <w:sz w:val="20"/>
          <w:szCs w:val="20"/>
        </w:rPr>
      </w:pPr>
      <w:r w:rsidRPr="008775B7">
        <w:rPr>
          <w:rFonts w:ascii="Verdana" w:hAnsi="Verdana"/>
          <w:sz w:val="20"/>
          <w:szCs w:val="20"/>
        </w:rPr>
        <w:t xml:space="preserve">Que, </w:t>
      </w:r>
      <w:r w:rsidR="00AB2ADF">
        <w:rPr>
          <w:rFonts w:ascii="Verdana" w:hAnsi="Verdana"/>
          <w:sz w:val="20"/>
          <w:szCs w:val="20"/>
        </w:rPr>
        <w:t xml:space="preserve">el </w:t>
      </w:r>
      <w:r w:rsidRPr="008775B7">
        <w:rPr>
          <w:rFonts w:ascii="Verdana" w:hAnsi="Verdana"/>
          <w:sz w:val="20"/>
          <w:szCs w:val="20"/>
        </w:rPr>
        <w:t>acto administrativo</w:t>
      </w:r>
      <w:r w:rsidR="00AB2ADF">
        <w:rPr>
          <w:rFonts w:ascii="Verdana" w:hAnsi="Verdana"/>
          <w:sz w:val="20"/>
          <w:szCs w:val="20"/>
        </w:rPr>
        <w:t xml:space="preserve"> se notificó debidamente informando al </w:t>
      </w:r>
      <w:r w:rsidRPr="008775B7">
        <w:rPr>
          <w:rFonts w:ascii="Verdana" w:hAnsi="Verdana"/>
          <w:sz w:val="20"/>
          <w:szCs w:val="20"/>
        </w:rPr>
        <w:t xml:space="preserve">señor </w:t>
      </w:r>
      <w:r w:rsidR="0091295E">
        <w:rPr>
          <w:rFonts w:ascii="Verdana" w:hAnsi="Verdana"/>
          <w:sz w:val="20"/>
          <w:szCs w:val="20"/>
        </w:rPr>
        <w:t>DANIEL ARTURO JIMENEZ CASAS</w:t>
      </w:r>
      <w:r w:rsidR="00AB2ADF">
        <w:rPr>
          <w:rFonts w:ascii="Verdana" w:hAnsi="Verdana"/>
          <w:sz w:val="20"/>
          <w:szCs w:val="20"/>
        </w:rPr>
        <w:t xml:space="preserve"> su designación como ganador de la convocatoria.</w:t>
      </w:r>
    </w:p>
    <w:p w14:paraId="35ACF104" w14:textId="77777777" w:rsidR="00AB2ADF" w:rsidRDefault="00AB2ADF" w:rsidP="0090060A">
      <w:pPr>
        <w:pStyle w:val="Default"/>
        <w:ind w:left="-284" w:right="23"/>
        <w:jc w:val="both"/>
        <w:rPr>
          <w:rFonts w:ascii="Verdana" w:hAnsi="Verdana"/>
          <w:sz w:val="20"/>
          <w:szCs w:val="20"/>
        </w:rPr>
      </w:pPr>
    </w:p>
    <w:p w14:paraId="57B0C087" w14:textId="77777777" w:rsidR="00AB2ADF" w:rsidRPr="00AB2ADF" w:rsidRDefault="00AB2ADF" w:rsidP="0090060A">
      <w:pPr>
        <w:pStyle w:val="Default"/>
        <w:ind w:left="-284" w:right="23"/>
        <w:jc w:val="both"/>
        <w:rPr>
          <w:rFonts w:ascii="Verdana" w:hAnsi="Verdana"/>
          <w:sz w:val="20"/>
          <w:szCs w:val="20"/>
        </w:rPr>
      </w:pPr>
      <w:r w:rsidRPr="00AB2ADF">
        <w:rPr>
          <w:rFonts w:ascii="Verdana" w:hAnsi="Verdana"/>
          <w:sz w:val="20"/>
          <w:szCs w:val="20"/>
        </w:rPr>
        <w:t>Que, mediante escrito radicado el 26 de junio de 2025, el señor Daniel Arturo Jiménez Casas, identificado con cédula de ciudadanía No. 1072666019, manifestó de manera expresa e inequívoca su voluntad de desistir del estímulo que le fue otorgado mediante Resolución 0714 del 28 de mayo de 2025, en el marco del Programa Nacional de Estímulos 2025.</w:t>
      </w:r>
    </w:p>
    <w:p w14:paraId="75DFDD36" w14:textId="77777777" w:rsidR="00AB2ADF" w:rsidRPr="00AB2ADF" w:rsidRDefault="00AB2ADF" w:rsidP="0090060A">
      <w:pPr>
        <w:pStyle w:val="Default"/>
        <w:ind w:left="-284" w:right="23"/>
        <w:jc w:val="both"/>
        <w:rPr>
          <w:rFonts w:ascii="Verdana" w:hAnsi="Verdana"/>
          <w:sz w:val="20"/>
          <w:szCs w:val="20"/>
        </w:rPr>
      </w:pPr>
    </w:p>
    <w:p w14:paraId="29D97972" w14:textId="2EBCC278" w:rsidR="008F0B15" w:rsidRPr="00AB2ADF" w:rsidRDefault="00AB2ADF" w:rsidP="0090060A">
      <w:pPr>
        <w:pStyle w:val="Default"/>
        <w:ind w:left="-284" w:right="23"/>
        <w:jc w:val="both"/>
        <w:rPr>
          <w:rFonts w:ascii="Verdana" w:hAnsi="Verdana" w:cs="Calibri"/>
          <w:color w:val="auto"/>
          <w:sz w:val="20"/>
          <w:szCs w:val="20"/>
          <w:lang w:val="es-MX"/>
        </w:rPr>
      </w:pPr>
      <w:r w:rsidRPr="00AB2ADF">
        <w:rPr>
          <w:rFonts w:ascii="Verdana" w:hAnsi="Verdana" w:cs="Calibri"/>
          <w:color w:val="auto"/>
          <w:sz w:val="20"/>
          <w:szCs w:val="20"/>
        </w:rPr>
        <w:t xml:space="preserve">Que, en atención a lo anterior y con el fin de garantizar la adecuada ejecución y destinación de los recursos del Programa Nacional de Estímulos 2025, resulta procedente </w:t>
      </w:r>
      <w:r w:rsidRPr="00AB2ADF">
        <w:rPr>
          <w:rFonts w:ascii="Verdana" w:hAnsi="Verdana" w:cs="Calibri"/>
          <w:color w:val="auto"/>
          <w:sz w:val="20"/>
          <w:szCs w:val="20"/>
        </w:rPr>
        <w:lastRenderedPageBreak/>
        <w:t>aceptar dicho desistimiento y, en consecuencia, modificar el artículo 2 de la Resolución 0714 del 28 de mayo de 2025 para efectuar la designación del nuevo beneficiario, de conformidad con el orden de elegibilidad establecido en la convocatoria.</w:t>
      </w:r>
    </w:p>
    <w:p w14:paraId="1714C8C2" w14:textId="77777777" w:rsidR="008F0B15" w:rsidRPr="008775B7" w:rsidRDefault="008F0B15" w:rsidP="008F0B15">
      <w:pPr>
        <w:pStyle w:val="Default"/>
        <w:ind w:right="57"/>
        <w:jc w:val="both"/>
        <w:rPr>
          <w:rFonts w:ascii="Verdana" w:hAnsi="Verdana" w:cs="Calibri"/>
          <w:color w:val="auto"/>
          <w:sz w:val="20"/>
          <w:szCs w:val="20"/>
          <w:lang w:val="es-MX"/>
        </w:rPr>
      </w:pPr>
    </w:p>
    <w:p w14:paraId="1C326480" w14:textId="77777777" w:rsidR="008843DE" w:rsidRDefault="008F0B15" w:rsidP="0090060A">
      <w:pPr>
        <w:pStyle w:val="Default"/>
        <w:ind w:left="-284" w:right="57"/>
        <w:jc w:val="both"/>
        <w:rPr>
          <w:rFonts w:ascii="Verdana" w:hAnsi="Verdana"/>
          <w:sz w:val="20"/>
          <w:szCs w:val="20"/>
        </w:rPr>
      </w:pPr>
      <w:r w:rsidRPr="008775B7">
        <w:rPr>
          <w:rFonts w:ascii="Verdana" w:hAnsi="Verdana" w:cs="Calibri"/>
          <w:color w:val="auto"/>
          <w:sz w:val="20"/>
          <w:szCs w:val="20"/>
        </w:rPr>
        <w:t>Que, de</w:t>
      </w:r>
      <w:r w:rsidRPr="008775B7">
        <w:rPr>
          <w:rFonts w:ascii="Verdana" w:hAnsi="Verdana"/>
          <w:sz w:val="20"/>
          <w:szCs w:val="20"/>
          <w:lang w:val="es-MX"/>
        </w:rPr>
        <w:t xml:space="preserve"> </w:t>
      </w:r>
      <w:r w:rsidRPr="008775B7">
        <w:rPr>
          <w:rFonts w:ascii="Verdana" w:hAnsi="Verdana"/>
          <w:sz w:val="20"/>
          <w:szCs w:val="20"/>
        </w:rPr>
        <w:t>acuerdo con el Manual de condiciones generales de participación del Programa Nacional de Estímulos Portafolio 2025</w:t>
      </w:r>
      <w:r w:rsidR="008843DE">
        <w:rPr>
          <w:rFonts w:ascii="Verdana" w:hAnsi="Verdana"/>
          <w:sz w:val="20"/>
          <w:szCs w:val="20"/>
        </w:rPr>
        <w:t>:</w:t>
      </w:r>
    </w:p>
    <w:p w14:paraId="26CAC6E4" w14:textId="77777777" w:rsidR="008843DE" w:rsidRDefault="008843DE" w:rsidP="0090060A">
      <w:pPr>
        <w:pStyle w:val="Default"/>
        <w:ind w:left="-284" w:right="57"/>
        <w:jc w:val="both"/>
        <w:rPr>
          <w:rFonts w:ascii="Verdana" w:hAnsi="Verdana"/>
          <w:sz w:val="20"/>
          <w:szCs w:val="20"/>
        </w:rPr>
      </w:pPr>
    </w:p>
    <w:p w14:paraId="4D707231" w14:textId="77777777" w:rsidR="00357FC4" w:rsidRDefault="008F0B15" w:rsidP="0090060A">
      <w:pPr>
        <w:pStyle w:val="Default"/>
        <w:ind w:right="732"/>
        <w:jc w:val="both"/>
        <w:rPr>
          <w:rFonts w:ascii="Verdana" w:hAnsi="Verdana" w:cs="Calibri"/>
          <w:i/>
          <w:iCs/>
          <w:color w:val="auto"/>
          <w:sz w:val="20"/>
          <w:szCs w:val="20"/>
        </w:rPr>
      </w:pPr>
      <w:r w:rsidRPr="008775B7">
        <w:rPr>
          <w:rFonts w:ascii="Verdana" w:hAnsi="Verdana" w:cs="Calibri"/>
          <w:i/>
          <w:iCs/>
          <w:color w:val="auto"/>
          <w:sz w:val="20"/>
          <w:szCs w:val="20"/>
        </w:rPr>
        <w:t>“…El Ministerio asignará los estímulos siguiendo el orden de mayor a menor puntaje hasta otorgar el número total establecido en cada convocatoria, con base en los términos, criterios y condiciones establecidas en este manual. En ningún caso, se otorgarán estímulos a propuestas que en la evaluación hayan obtenido un puntaje inferior a setenta puntos; el estado de estas propuestas en el aplicativo será “No ganador”.</w:t>
      </w:r>
    </w:p>
    <w:p w14:paraId="539E8CEF" w14:textId="77777777" w:rsidR="00357FC4" w:rsidRDefault="00357FC4" w:rsidP="0090060A">
      <w:pPr>
        <w:pStyle w:val="Default"/>
        <w:ind w:right="732"/>
        <w:jc w:val="both"/>
        <w:rPr>
          <w:rFonts w:ascii="Verdana" w:hAnsi="Verdana" w:cs="Calibri"/>
          <w:i/>
          <w:iCs/>
          <w:color w:val="auto"/>
          <w:sz w:val="20"/>
          <w:szCs w:val="20"/>
        </w:rPr>
      </w:pPr>
    </w:p>
    <w:p w14:paraId="4B3AA98A" w14:textId="6DD9B26A" w:rsidR="00357FC4" w:rsidRPr="00357FC4" w:rsidRDefault="00357FC4" w:rsidP="00357FC4">
      <w:pPr>
        <w:pStyle w:val="Default"/>
        <w:ind w:left="-284" w:right="23"/>
        <w:jc w:val="both"/>
        <w:rPr>
          <w:rFonts w:ascii="Verdana" w:hAnsi="Verdana" w:cs="Calibri"/>
          <w:color w:val="auto"/>
          <w:sz w:val="20"/>
          <w:szCs w:val="20"/>
        </w:rPr>
      </w:pPr>
      <w:r w:rsidRPr="00357FC4">
        <w:rPr>
          <w:rFonts w:ascii="Verdana" w:hAnsi="Verdana" w:cs="Calibri"/>
          <w:color w:val="auto"/>
          <w:sz w:val="20"/>
          <w:szCs w:val="20"/>
        </w:rPr>
        <w:t>Que mediante Acta 090 del 17 de mayo de 2025, el Fondo Mixto de Cultura de Boyacá, en cumplimiento del contrato interadministrativo 1047-2025 y en el marco de lo dispuesto en el Manual de Condiciones Generales de Participación 2025 y el Portafolio Fase I, certificó el resultado del proceso de evaluación realizado por jurados seleccionados de acuerdo con los procedimientos y criterios previamente definidos, consolidando los puntajes y el orden de elegibilidad de las propuestas presentadas a la convocatoria.</w:t>
      </w:r>
    </w:p>
    <w:p w14:paraId="5C4CF309" w14:textId="77777777" w:rsidR="008F0B15" w:rsidRPr="008775B7" w:rsidRDefault="008F0B15" w:rsidP="0090060A">
      <w:pPr>
        <w:pStyle w:val="Default"/>
        <w:ind w:left="-284" w:right="57"/>
        <w:jc w:val="both"/>
        <w:rPr>
          <w:rFonts w:ascii="Verdana" w:hAnsi="Verdana" w:cs="Calibri"/>
          <w:b/>
          <w:i/>
          <w:iCs/>
          <w:color w:val="auto"/>
          <w:sz w:val="20"/>
          <w:szCs w:val="20"/>
          <w:lang w:val="es-ES_tradnl"/>
        </w:rPr>
      </w:pPr>
    </w:p>
    <w:p w14:paraId="0F147E75" w14:textId="5A945827" w:rsidR="008F0B15" w:rsidRPr="00357FC4" w:rsidRDefault="00357FC4" w:rsidP="0090060A">
      <w:pPr>
        <w:pStyle w:val="Default"/>
        <w:ind w:left="-284" w:right="57"/>
        <w:jc w:val="both"/>
        <w:rPr>
          <w:rFonts w:ascii="Verdana" w:hAnsi="Verdana" w:cs="Calibri"/>
          <w:color w:val="auto"/>
          <w:sz w:val="20"/>
          <w:szCs w:val="20"/>
        </w:rPr>
      </w:pPr>
      <w:r w:rsidRPr="00357FC4">
        <w:rPr>
          <w:rFonts w:ascii="Verdana" w:hAnsi="Verdana" w:cs="Calibri"/>
          <w:color w:val="auto"/>
          <w:sz w:val="20"/>
          <w:szCs w:val="20"/>
        </w:rPr>
        <w:t>Que, ante la renuncia expresa del señor Daniel Arturo Jiménez Casas al estímulo asignado a la propuesta con registro E71-2025, y verificada la habilitación y puntuación de las propuestas siguientes en el orden de mérito establecido por los jurados, se procede a modificar la designación de beneficiario conforme al puntaje de la propuesta E2207-2025, DIÁLOGOS DE SABERES ENTRE PUEBLOS ORIGINARIOS PRESENTES EN BAKATÁ, presentada por YAROKA KOMINI ‘GENTE VALIENTE’, que obtuvo el siguiente mayor puntaje habilitado (89) en convocatoria, según consta en el acta antes citada.</w:t>
      </w:r>
      <w:r w:rsidR="008F0B15" w:rsidRPr="00357FC4">
        <w:rPr>
          <w:rFonts w:ascii="Verdana" w:hAnsi="Verdana" w:cs="Calibri"/>
          <w:color w:val="auto"/>
          <w:sz w:val="20"/>
          <w:szCs w:val="20"/>
        </w:rPr>
        <w:t xml:space="preserve"> </w:t>
      </w:r>
    </w:p>
    <w:p w14:paraId="20440E58" w14:textId="77777777" w:rsidR="008F0B15" w:rsidRPr="008775B7" w:rsidRDefault="008F0B15" w:rsidP="0090060A">
      <w:pPr>
        <w:pStyle w:val="Default"/>
        <w:ind w:left="-284" w:right="57"/>
        <w:jc w:val="both"/>
        <w:rPr>
          <w:rFonts w:ascii="Verdana" w:hAnsi="Verdana" w:cs="Calibri"/>
          <w:color w:val="auto"/>
          <w:sz w:val="20"/>
          <w:szCs w:val="20"/>
        </w:rPr>
      </w:pPr>
    </w:p>
    <w:p w14:paraId="6DE71684" w14:textId="53510768" w:rsidR="008F0B15" w:rsidRDefault="008F0B15" w:rsidP="0090060A">
      <w:pPr>
        <w:pStyle w:val="Default"/>
        <w:ind w:left="-284" w:right="57"/>
        <w:jc w:val="both"/>
        <w:rPr>
          <w:rFonts w:ascii="Verdana" w:hAnsi="Verdana" w:cs="Calibri"/>
          <w:color w:val="auto"/>
          <w:sz w:val="20"/>
          <w:szCs w:val="20"/>
        </w:rPr>
      </w:pPr>
      <w:r w:rsidRPr="008775B7">
        <w:rPr>
          <w:rFonts w:ascii="Verdana" w:hAnsi="Verdana" w:cs="Calibri"/>
          <w:color w:val="auto"/>
          <w:sz w:val="20"/>
          <w:szCs w:val="20"/>
        </w:rPr>
        <w:t xml:space="preserve">Que, </w:t>
      </w:r>
      <w:r w:rsidR="004B7DE8">
        <w:rPr>
          <w:rFonts w:ascii="Verdana" w:hAnsi="Verdana" w:cs="Calibri"/>
          <w:color w:val="auto"/>
          <w:sz w:val="20"/>
          <w:szCs w:val="20"/>
        </w:rPr>
        <w:t xml:space="preserve">de acuerdo con lo anterior, </w:t>
      </w:r>
      <w:r w:rsidRPr="008775B7">
        <w:rPr>
          <w:rFonts w:ascii="Verdana" w:hAnsi="Verdana" w:cs="Calibri"/>
          <w:color w:val="auto"/>
          <w:sz w:val="20"/>
          <w:szCs w:val="20"/>
        </w:rPr>
        <w:t>es necesario modificar el artículo 2 de la Resolución 0</w:t>
      </w:r>
      <w:r w:rsidR="0091295E">
        <w:rPr>
          <w:rFonts w:ascii="Verdana" w:hAnsi="Verdana" w:cs="Calibri"/>
          <w:color w:val="auto"/>
          <w:sz w:val="20"/>
          <w:szCs w:val="20"/>
        </w:rPr>
        <w:t>714</w:t>
      </w:r>
      <w:r w:rsidRPr="008775B7">
        <w:rPr>
          <w:rFonts w:ascii="Verdana" w:hAnsi="Verdana" w:cs="Calibri"/>
          <w:color w:val="auto"/>
          <w:sz w:val="20"/>
          <w:szCs w:val="20"/>
        </w:rPr>
        <w:t xml:space="preserve"> del 28 de mayo de 2025, para designar al nuevo ganador del estímulo para completar el número de estímulos otorgados en la convocatoria </w:t>
      </w:r>
      <w:r w:rsidR="008775B7" w:rsidRPr="008775B7">
        <w:rPr>
          <w:rFonts w:ascii="Verdana" w:hAnsi="Verdana" w:cs="Calibri"/>
          <w:i/>
          <w:iCs/>
          <w:color w:val="auto"/>
          <w:sz w:val="20"/>
          <w:szCs w:val="20"/>
        </w:rPr>
        <w:t>“</w:t>
      </w:r>
      <w:r w:rsidR="005C6B5D">
        <w:rPr>
          <w:rFonts w:ascii="Verdana" w:hAnsi="Verdana" w:cs="Calibri"/>
          <w:i/>
          <w:iCs/>
          <w:color w:val="auto"/>
          <w:sz w:val="20"/>
          <w:szCs w:val="20"/>
        </w:rPr>
        <w:t>Beca para la d</w:t>
      </w:r>
      <w:r w:rsidR="0091295E" w:rsidRPr="0091295E">
        <w:rPr>
          <w:rFonts w:ascii="Verdana" w:hAnsi="Verdana" w:cs="Calibri"/>
          <w:i/>
          <w:iCs/>
          <w:color w:val="auto"/>
          <w:sz w:val="20"/>
          <w:szCs w:val="20"/>
        </w:rPr>
        <w:t xml:space="preserve">ivulgación de la diversidad </w:t>
      </w:r>
      <w:r w:rsidR="005C6B5D" w:rsidRPr="0091295E">
        <w:rPr>
          <w:rFonts w:ascii="Verdana" w:hAnsi="Verdana" w:cs="Calibri"/>
          <w:i/>
          <w:iCs/>
          <w:color w:val="auto"/>
          <w:sz w:val="20"/>
          <w:szCs w:val="20"/>
        </w:rPr>
        <w:t>lingüística</w:t>
      </w:r>
      <w:r w:rsidR="0091295E" w:rsidRPr="0091295E">
        <w:rPr>
          <w:rFonts w:ascii="Verdana" w:hAnsi="Verdana" w:cs="Calibri"/>
          <w:i/>
          <w:iCs/>
          <w:color w:val="auto"/>
          <w:sz w:val="20"/>
          <w:szCs w:val="20"/>
        </w:rPr>
        <w:t xml:space="preserve"> de Colombia</w:t>
      </w:r>
      <w:r w:rsidR="008775B7" w:rsidRPr="008775B7">
        <w:rPr>
          <w:rFonts w:ascii="Verdana" w:hAnsi="Verdana" w:cs="Calibri"/>
          <w:i/>
          <w:iCs/>
          <w:color w:val="auto"/>
          <w:sz w:val="20"/>
          <w:szCs w:val="20"/>
        </w:rPr>
        <w:t>”</w:t>
      </w:r>
      <w:r w:rsidRPr="008775B7">
        <w:rPr>
          <w:rFonts w:ascii="Verdana" w:hAnsi="Verdana" w:cs="Calibri"/>
          <w:color w:val="auto"/>
          <w:sz w:val="20"/>
          <w:szCs w:val="20"/>
        </w:rPr>
        <w:t>.</w:t>
      </w:r>
    </w:p>
    <w:p w14:paraId="643080BB" w14:textId="77777777" w:rsidR="0091295E" w:rsidRPr="008775B7" w:rsidRDefault="0091295E" w:rsidP="0090060A">
      <w:pPr>
        <w:pStyle w:val="Default"/>
        <w:ind w:left="-284" w:right="57"/>
        <w:jc w:val="both"/>
        <w:rPr>
          <w:rFonts w:ascii="Verdana" w:hAnsi="Verdana" w:cs="Calibri"/>
          <w:color w:val="auto"/>
          <w:sz w:val="20"/>
          <w:szCs w:val="20"/>
        </w:rPr>
      </w:pPr>
    </w:p>
    <w:p w14:paraId="1F1E0F1C" w14:textId="77777777" w:rsidR="008F0B15" w:rsidRPr="008775B7" w:rsidRDefault="008F0B15" w:rsidP="0090060A">
      <w:pPr>
        <w:ind w:left="-284" w:right="57"/>
        <w:jc w:val="both"/>
        <w:rPr>
          <w:rFonts w:ascii="Verdana" w:hAnsi="Verdana" w:cs="Arial"/>
          <w:bCs/>
          <w:sz w:val="20"/>
          <w:szCs w:val="20"/>
          <w:lang w:eastAsia="x-none"/>
        </w:rPr>
      </w:pPr>
      <w:r w:rsidRPr="008775B7">
        <w:rPr>
          <w:rFonts w:ascii="Verdana" w:hAnsi="Verdana" w:cs="Arial"/>
          <w:bCs/>
          <w:sz w:val="20"/>
          <w:szCs w:val="20"/>
          <w:lang w:eastAsia="x-none"/>
        </w:rPr>
        <w:t xml:space="preserve">En mérito de lo expuesto, </w:t>
      </w:r>
    </w:p>
    <w:p w14:paraId="796A625F" w14:textId="77777777" w:rsidR="00D409EA" w:rsidRPr="008775B7" w:rsidRDefault="00D409EA" w:rsidP="0090060A">
      <w:pPr>
        <w:ind w:left="-284" w:right="57"/>
        <w:jc w:val="both"/>
        <w:rPr>
          <w:rFonts w:ascii="Verdana" w:hAnsi="Verdana" w:cs="Arial"/>
          <w:bCs/>
          <w:sz w:val="20"/>
          <w:szCs w:val="20"/>
          <w:lang w:eastAsia="x-none"/>
        </w:rPr>
      </w:pPr>
    </w:p>
    <w:p w14:paraId="204E8A0E" w14:textId="77777777" w:rsidR="004D5BEF" w:rsidRPr="008775B7" w:rsidRDefault="004D5BEF" w:rsidP="0090060A">
      <w:pPr>
        <w:ind w:left="-284" w:right="57"/>
        <w:jc w:val="center"/>
        <w:rPr>
          <w:rFonts w:ascii="Verdana" w:hAnsi="Verdana" w:cs="Arial"/>
          <w:b/>
          <w:sz w:val="20"/>
          <w:szCs w:val="20"/>
          <w:lang w:eastAsia="x-none"/>
        </w:rPr>
      </w:pPr>
      <w:r w:rsidRPr="008775B7">
        <w:rPr>
          <w:rFonts w:ascii="Verdana" w:hAnsi="Verdana" w:cs="Arial"/>
          <w:b/>
          <w:sz w:val="20"/>
          <w:szCs w:val="20"/>
          <w:lang w:eastAsia="x-none"/>
        </w:rPr>
        <w:t>RESUELVE:</w:t>
      </w:r>
    </w:p>
    <w:p w14:paraId="001310CF" w14:textId="77777777" w:rsidR="004D5BEF" w:rsidRPr="008775B7" w:rsidRDefault="004D5BEF" w:rsidP="0090060A">
      <w:pPr>
        <w:pStyle w:val="Default"/>
        <w:ind w:left="-284" w:right="57"/>
        <w:jc w:val="both"/>
        <w:rPr>
          <w:rFonts w:ascii="Verdana" w:hAnsi="Verdana"/>
          <w:b/>
          <w:bCs/>
          <w:sz w:val="20"/>
          <w:szCs w:val="20"/>
        </w:rPr>
      </w:pPr>
    </w:p>
    <w:p w14:paraId="45DCA9F1" w14:textId="4D00F9DD" w:rsidR="008775B7" w:rsidRPr="005C6B5D" w:rsidRDefault="008775B7" w:rsidP="0090060A">
      <w:pPr>
        <w:pStyle w:val="Default"/>
        <w:ind w:left="-284" w:right="57"/>
        <w:jc w:val="both"/>
        <w:rPr>
          <w:rFonts w:ascii="Verdana" w:hAnsi="Verdana"/>
          <w:sz w:val="20"/>
          <w:szCs w:val="20"/>
        </w:rPr>
      </w:pPr>
      <w:r w:rsidRPr="008775B7">
        <w:rPr>
          <w:rFonts w:ascii="Verdana" w:hAnsi="Verdana"/>
          <w:b/>
          <w:bCs/>
          <w:sz w:val="20"/>
          <w:szCs w:val="20"/>
        </w:rPr>
        <w:t>ARTÍCULO 1.-:</w:t>
      </w:r>
      <w:r w:rsidRPr="008775B7">
        <w:rPr>
          <w:rFonts w:ascii="Verdana" w:hAnsi="Verdana"/>
          <w:sz w:val="20"/>
          <w:szCs w:val="20"/>
        </w:rPr>
        <w:t xml:space="preserve"> </w:t>
      </w:r>
      <w:r w:rsidR="00357FC4" w:rsidRPr="00357FC4">
        <w:rPr>
          <w:rFonts w:ascii="Verdana" w:hAnsi="Verdana"/>
          <w:sz w:val="20"/>
          <w:szCs w:val="20"/>
        </w:rPr>
        <w:t>Aceptar el desistimiento expreso presentado por el señor Daniel Arturo Jiménez Casas, identificado con cédula de ciudadanía No. 1072666019, respecto del estímulo otorgado a la propuesta registrada bajo el No. E71-2025</w:t>
      </w:r>
      <w:r w:rsidRPr="008775B7">
        <w:rPr>
          <w:rFonts w:ascii="Verdana" w:hAnsi="Verdana"/>
          <w:sz w:val="20"/>
          <w:szCs w:val="20"/>
        </w:rPr>
        <w:t>, de conformidad con lo expuesto en la parte considerativa del presente acto administrativo</w:t>
      </w:r>
      <w:r w:rsidRPr="008775B7">
        <w:rPr>
          <w:rFonts w:ascii="Verdana" w:hAnsi="Verdana"/>
          <w:b/>
          <w:bCs/>
          <w:sz w:val="20"/>
          <w:szCs w:val="20"/>
        </w:rPr>
        <w:t xml:space="preserve">.  </w:t>
      </w:r>
    </w:p>
    <w:p w14:paraId="3D7063BC" w14:textId="77777777" w:rsidR="008775B7" w:rsidRPr="008775B7" w:rsidRDefault="008775B7" w:rsidP="0090060A">
      <w:pPr>
        <w:pStyle w:val="Default"/>
        <w:ind w:left="-284" w:right="57"/>
        <w:jc w:val="both"/>
        <w:rPr>
          <w:rFonts w:ascii="Verdana" w:hAnsi="Verdana"/>
          <w:b/>
          <w:bCs/>
          <w:sz w:val="20"/>
          <w:szCs w:val="20"/>
        </w:rPr>
      </w:pPr>
    </w:p>
    <w:p w14:paraId="1BAEED54" w14:textId="34A475B0" w:rsidR="008775B7" w:rsidRPr="008775B7" w:rsidRDefault="008775B7" w:rsidP="0090060A">
      <w:pPr>
        <w:pStyle w:val="Default"/>
        <w:ind w:left="-284" w:right="57"/>
        <w:jc w:val="both"/>
        <w:rPr>
          <w:rFonts w:ascii="Verdana" w:eastAsia="Work Sans" w:hAnsi="Verdana" w:cs="Work Sans"/>
          <w:sz w:val="20"/>
          <w:szCs w:val="20"/>
        </w:rPr>
      </w:pPr>
      <w:r w:rsidRPr="008775B7">
        <w:rPr>
          <w:rFonts w:ascii="Verdana" w:hAnsi="Verdana"/>
          <w:b/>
          <w:bCs/>
          <w:sz w:val="20"/>
          <w:szCs w:val="20"/>
        </w:rPr>
        <w:t>ARTÍCULO 2.-:</w:t>
      </w:r>
      <w:r w:rsidRPr="008775B7">
        <w:rPr>
          <w:rFonts w:ascii="Verdana" w:hAnsi="Verdana"/>
          <w:sz w:val="20"/>
          <w:szCs w:val="20"/>
        </w:rPr>
        <w:t xml:space="preserve"> </w:t>
      </w:r>
      <w:bookmarkStart w:id="5" w:name="_Hlk142052730"/>
      <w:r w:rsidRPr="008775B7">
        <w:rPr>
          <w:rFonts w:ascii="Verdana" w:hAnsi="Verdana"/>
          <w:b/>
          <w:bCs/>
          <w:sz w:val="20"/>
          <w:szCs w:val="20"/>
        </w:rPr>
        <w:t>Modificar</w:t>
      </w:r>
      <w:r w:rsidRPr="008775B7">
        <w:rPr>
          <w:rFonts w:ascii="Verdana" w:hAnsi="Verdana"/>
          <w:sz w:val="20"/>
          <w:szCs w:val="20"/>
        </w:rPr>
        <w:t xml:space="preserve"> el artículo 2 de la Resolución 0</w:t>
      </w:r>
      <w:r w:rsidR="005C6B5D">
        <w:rPr>
          <w:rFonts w:ascii="Verdana" w:hAnsi="Verdana"/>
          <w:sz w:val="20"/>
          <w:szCs w:val="20"/>
        </w:rPr>
        <w:t>714</w:t>
      </w:r>
      <w:r w:rsidRPr="008775B7">
        <w:rPr>
          <w:rFonts w:ascii="Verdana" w:hAnsi="Verdana"/>
          <w:sz w:val="20"/>
          <w:szCs w:val="20"/>
        </w:rPr>
        <w:t xml:space="preserve"> del 28 de mayo de 2025</w:t>
      </w:r>
      <w:r w:rsidRPr="008775B7">
        <w:rPr>
          <w:rFonts w:ascii="Verdana" w:eastAsia="Work Sans" w:hAnsi="Verdana" w:cs="Work Sans"/>
          <w:sz w:val="20"/>
          <w:szCs w:val="20"/>
        </w:rPr>
        <w:t xml:space="preserve"> </w:t>
      </w:r>
      <w:r w:rsidR="008E46A0" w:rsidRPr="008E46A0">
        <w:rPr>
          <w:rFonts w:ascii="Verdana" w:eastAsia="Work Sans" w:hAnsi="Verdana" w:cs="Work Sans"/>
          <w:sz w:val="20"/>
          <w:szCs w:val="20"/>
        </w:rPr>
        <w:t xml:space="preserve">Por la cual se designan a los ganadores de la convocatoria </w:t>
      </w:r>
      <w:r w:rsidR="008E46A0" w:rsidRPr="008E46A0">
        <w:rPr>
          <w:rFonts w:ascii="Verdana" w:eastAsia="Work Sans" w:hAnsi="Verdana" w:cs="Work Sans"/>
          <w:i/>
          <w:iCs/>
          <w:sz w:val="20"/>
          <w:szCs w:val="20"/>
        </w:rPr>
        <w:t>“</w:t>
      </w:r>
      <w:r w:rsidR="005C6B5D">
        <w:rPr>
          <w:rFonts w:ascii="Verdana" w:hAnsi="Verdana" w:cs="Calibri"/>
          <w:i/>
          <w:iCs/>
          <w:color w:val="auto"/>
          <w:sz w:val="20"/>
          <w:szCs w:val="20"/>
        </w:rPr>
        <w:t>Beca para la d</w:t>
      </w:r>
      <w:r w:rsidR="005C6B5D" w:rsidRPr="0091295E">
        <w:rPr>
          <w:rFonts w:ascii="Verdana" w:hAnsi="Verdana" w:cs="Calibri"/>
          <w:i/>
          <w:iCs/>
          <w:color w:val="auto"/>
          <w:sz w:val="20"/>
          <w:szCs w:val="20"/>
        </w:rPr>
        <w:t>ivulgación de la diversidad lingüística de Colombia</w:t>
      </w:r>
      <w:r w:rsidR="008E46A0" w:rsidRPr="008E46A0">
        <w:rPr>
          <w:rFonts w:ascii="Verdana" w:eastAsia="Work Sans" w:hAnsi="Verdana" w:cs="Work Sans"/>
          <w:i/>
          <w:iCs/>
          <w:sz w:val="20"/>
          <w:szCs w:val="20"/>
        </w:rPr>
        <w:t>”</w:t>
      </w:r>
      <w:r w:rsidR="008E46A0" w:rsidRPr="008E46A0">
        <w:rPr>
          <w:rFonts w:ascii="Verdana" w:eastAsia="Work Sans" w:hAnsi="Verdana" w:cs="Work Sans"/>
          <w:sz w:val="20"/>
          <w:szCs w:val="20"/>
        </w:rPr>
        <w:t xml:space="preserve"> del Programa Nacional de Estímulos Portafolio 2025, fase I, se ordena el reconocimiento de estímulos económicos y se dictan otras disposiciones</w:t>
      </w:r>
      <w:r w:rsidR="008E46A0">
        <w:rPr>
          <w:rFonts w:ascii="Verdana" w:eastAsia="Work Sans" w:hAnsi="Verdana" w:cs="Work Sans"/>
          <w:sz w:val="20"/>
          <w:szCs w:val="20"/>
        </w:rPr>
        <w:t xml:space="preserve">” </w:t>
      </w:r>
      <w:r w:rsidRPr="008775B7">
        <w:rPr>
          <w:rFonts w:ascii="Verdana" w:eastAsia="Work Sans" w:hAnsi="Verdana" w:cs="Work Sans"/>
          <w:sz w:val="20"/>
          <w:szCs w:val="20"/>
        </w:rPr>
        <w:t xml:space="preserve">de </w:t>
      </w:r>
      <w:r w:rsidRPr="008775B7">
        <w:rPr>
          <w:rFonts w:ascii="Verdana" w:hAnsi="Verdana"/>
          <w:iCs/>
          <w:sz w:val="20"/>
          <w:szCs w:val="20"/>
        </w:rPr>
        <w:t xml:space="preserve">conformidad con lo expuesto en la parte considerativa del presente acto administrativo, </w:t>
      </w:r>
      <w:r w:rsidRPr="008775B7">
        <w:rPr>
          <w:rFonts w:ascii="Verdana" w:hAnsi="Verdana"/>
          <w:sz w:val="20"/>
          <w:szCs w:val="20"/>
        </w:rPr>
        <w:t>e</w:t>
      </w:r>
      <w:r w:rsidRPr="008775B7">
        <w:rPr>
          <w:rFonts w:ascii="Verdana" w:hAnsi="Verdana"/>
          <w:iCs/>
          <w:sz w:val="20"/>
          <w:szCs w:val="20"/>
        </w:rPr>
        <w:t>l cual quedará así:</w:t>
      </w:r>
      <w:bookmarkStart w:id="6" w:name="_Hlk142052774"/>
    </w:p>
    <w:bookmarkEnd w:id="5"/>
    <w:bookmarkEnd w:id="6"/>
    <w:p w14:paraId="05AF45E2" w14:textId="77777777" w:rsidR="004D5BEF" w:rsidRPr="008775B7" w:rsidRDefault="004D5BEF" w:rsidP="004D5BEF">
      <w:pPr>
        <w:ind w:right="57"/>
        <w:jc w:val="both"/>
        <w:rPr>
          <w:rFonts w:ascii="Verdana" w:hAnsi="Verdana"/>
          <w:sz w:val="20"/>
          <w:szCs w:val="20"/>
        </w:rPr>
      </w:pPr>
    </w:p>
    <w:p w14:paraId="2C55D0FF" w14:textId="529B35E8" w:rsidR="00CC7C52" w:rsidRDefault="00CC7C52" w:rsidP="00E51A31">
      <w:pPr>
        <w:pStyle w:val="Default"/>
        <w:ind w:left="284"/>
        <w:jc w:val="both"/>
        <w:rPr>
          <w:rFonts w:ascii="Verdana" w:hAnsi="Verdana"/>
          <w:i/>
          <w:iCs/>
          <w:color w:val="auto"/>
          <w:sz w:val="20"/>
          <w:szCs w:val="20"/>
        </w:rPr>
      </w:pPr>
      <w:r w:rsidRPr="008E46A0">
        <w:rPr>
          <w:rFonts w:ascii="Verdana" w:hAnsi="Verdana"/>
          <w:i/>
          <w:iCs/>
          <w:color w:val="auto"/>
          <w:sz w:val="20"/>
          <w:szCs w:val="20"/>
        </w:rPr>
        <w:t>“</w:t>
      </w:r>
      <w:r w:rsidR="008E46A0" w:rsidRPr="008E46A0">
        <w:rPr>
          <w:rFonts w:ascii="Verdana" w:hAnsi="Verdana"/>
          <w:b/>
          <w:bCs/>
          <w:i/>
          <w:iCs/>
          <w:color w:val="auto"/>
          <w:sz w:val="20"/>
          <w:szCs w:val="20"/>
        </w:rPr>
        <w:t>Artículo 2.-:</w:t>
      </w:r>
      <w:r w:rsidR="008E46A0" w:rsidRPr="008E46A0">
        <w:rPr>
          <w:rFonts w:ascii="Verdana" w:hAnsi="Verdana"/>
          <w:i/>
          <w:iCs/>
          <w:color w:val="auto"/>
          <w:sz w:val="20"/>
          <w:szCs w:val="20"/>
        </w:rPr>
        <w:t xml:space="preserve"> </w:t>
      </w:r>
      <w:r w:rsidR="008E46A0" w:rsidRPr="008E46A0">
        <w:rPr>
          <w:rFonts w:ascii="Verdana" w:hAnsi="Verdana"/>
          <w:b/>
          <w:bCs/>
          <w:i/>
          <w:iCs/>
          <w:color w:val="auto"/>
          <w:sz w:val="20"/>
          <w:szCs w:val="20"/>
        </w:rPr>
        <w:t>Designación de propuestas ganadoras.</w:t>
      </w:r>
      <w:r w:rsidR="008E46A0" w:rsidRPr="008E46A0">
        <w:rPr>
          <w:rFonts w:ascii="Verdana" w:hAnsi="Verdana"/>
          <w:i/>
          <w:iCs/>
          <w:color w:val="auto"/>
          <w:sz w:val="20"/>
          <w:szCs w:val="20"/>
        </w:rPr>
        <w:t xml:space="preserve"> Designar las siguientes propuestas como ganadoras de la convocatoria “</w:t>
      </w:r>
      <w:r w:rsidR="005C6B5D">
        <w:rPr>
          <w:rFonts w:ascii="Verdana" w:hAnsi="Verdana" w:cs="Calibri"/>
          <w:i/>
          <w:iCs/>
          <w:color w:val="auto"/>
          <w:sz w:val="20"/>
          <w:szCs w:val="20"/>
        </w:rPr>
        <w:t>Beca para la d</w:t>
      </w:r>
      <w:r w:rsidR="005C6B5D" w:rsidRPr="0091295E">
        <w:rPr>
          <w:rFonts w:ascii="Verdana" w:hAnsi="Verdana" w:cs="Calibri"/>
          <w:i/>
          <w:iCs/>
          <w:color w:val="auto"/>
          <w:sz w:val="20"/>
          <w:szCs w:val="20"/>
        </w:rPr>
        <w:t>ivulgación de la diversidad lingüística de Colombia</w:t>
      </w:r>
      <w:r w:rsidR="008E46A0" w:rsidRPr="008E46A0">
        <w:rPr>
          <w:rFonts w:ascii="Verdana" w:hAnsi="Verdana"/>
          <w:i/>
          <w:iCs/>
          <w:color w:val="auto"/>
          <w:sz w:val="20"/>
          <w:szCs w:val="20"/>
        </w:rPr>
        <w:t>” en el marco del Programa Nacional de Estímulos 2025 de conformidad con la evaluación realizada por los jurados y la entrega de resultados efectuada mediante acta suscrita por el Fondo Mixto de Promoción de la Cultura y las Artes de Boyacá y lo expuesto en la parte considerativa del presente acto administrativo, así:  </w:t>
      </w:r>
    </w:p>
    <w:p w14:paraId="4E924255" w14:textId="77777777" w:rsidR="004B10A8" w:rsidRDefault="004B10A8" w:rsidP="00E51A31">
      <w:pPr>
        <w:pStyle w:val="Default"/>
        <w:ind w:left="284"/>
        <w:jc w:val="both"/>
        <w:rPr>
          <w:rFonts w:ascii="Verdana" w:hAnsi="Verdana"/>
          <w:i/>
          <w:iCs/>
          <w:color w:val="auto"/>
          <w:sz w:val="20"/>
          <w:szCs w:val="20"/>
        </w:rPr>
      </w:pPr>
    </w:p>
    <w:tbl>
      <w:tblPr>
        <w:tblW w:w="4841" w:type="pct"/>
        <w:tblInd w:w="27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
        <w:gridCol w:w="1059"/>
        <w:gridCol w:w="1889"/>
        <w:gridCol w:w="1191"/>
        <w:gridCol w:w="1481"/>
        <w:gridCol w:w="1191"/>
        <w:gridCol w:w="1250"/>
      </w:tblGrid>
      <w:tr w:rsidR="005C6B5D" w:rsidRPr="0091295E" w14:paraId="112149C7" w14:textId="77777777" w:rsidTr="006306FA">
        <w:trPr>
          <w:trHeight w:val="300"/>
        </w:trPr>
        <w:tc>
          <w:tcPr>
            <w:tcW w:w="189" w:type="pct"/>
            <w:tcBorders>
              <w:top w:val="single" w:sz="6" w:space="0" w:color="auto"/>
              <w:left w:val="single" w:sz="6" w:space="0" w:color="auto"/>
              <w:bottom w:val="single" w:sz="6" w:space="0" w:color="auto"/>
              <w:right w:val="single" w:sz="6" w:space="0" w:color="auto"/>
            </w:tcBorders>
            <w:vAlign w:val="center"/>
            <w:hideMark/>
          </w:tcPr>
          <w:p w14:paraId="37A20307"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w:t>
            </w:r>
            <w:r w:rsidRPr="0091295E">
              <w:rPr>
                <w:rFonts w:ascii="Verdana" w:eastAsia="Times New Roman" w:hAnsi="Verdana" w:cs="Segoe UI"/>
                <w:sz w:val="16"/>
                <w:szCs w:val="16"/>
              </w:rPr>
              <w:t> </w:t>
            </w:r>
          </w:p>
        </w:tc>
        <w:tc>
          <w:tcPr>
            <w:tcW w:w="632" w:type="pct"/>
            <w:tcBorders>
              <w:top w:val="single" w:sz="6" w:space="0" w:color="auto"/>
              <w:left w:val="single" w:sz="6" w:space="0" w:color="auto"/>
              <w:bottom w:val="single" w:sz="6" w:space="0" w:color="auto"/>
              <w:right w:val="single" w:sz="6" w:space="0" w:color="auto"/>
            </w:tcBorders>
            <w:vAlign w:val="center"/>
            <w:hideMark/>
          </w:tcPr>
          <w:p w14:paraId="5D5AFEE1"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 Registro</w:t>
            </w:r>
            <w:r w:rsidRPr="0091295E">
              <w:rPr>
                <w:rFonts w:ascii="Verdana" w:eastAsia="Times New Roman" w:hAnsi="Verdana" w:cs="Segoe UI"/>
                <w:sz w:val="16"/>
                <w:szCs w:val="16"/>
              </w:rPr>
              <w:t> </w:t>
            </w:r>
          </w:p>
        </w:tc>
        <w:tc>
          <w:tcPr>
            <w:tcW w:w="1127" w:type="pct"/>
            <w:tcBorders>
              <w:top w:val="single" w:sz="6" w:space="0" w:color="auto"/>
              <w:left w:val="single" w:sz="6" w:space="0" w:color="auto"/>
              <w:bottom w:val="single" w:sz="6" w:space="0" w:color="auto"/>
              <w:right w:val="single" w:sz="6" w:space="0" w:color="auto"/>
            </w:tcBorders>
            <w:vAlign w:val="center"/>
            <w:hideMark/>
          </w:tcPr>
          <w:p w14:paraId="06F0E7B1"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Nombre de la propuesta</w:t>
            </w:r>
            <w:r w:rsidRPr="0091295E">
              <w:rPr>
                <w:rFonts w:ascii="Verdana" w:eastAsia="Times New Roman" w:hAnsi="Verdana" w:cs="Segoe UI"/>
                <w:sz w:val="16"/>
                <w:szCs w:val="16"/>
              </w:rPr>
              <w:t> </w:t>
            </w:r>
          </w:p>
        </w:tc>
        <w:tc>
          <w:tcPr>
            <w:tcW w:w="711" w:type="pct"/>
            <w:tcBorders>
              <w:top w:val="single" w:sz="6" w:space="0" w:color="auto"/>
              <w:left w:val="single" w:sz="6" w:space="0" w:color="auto"/>
              <w:bottom w:val="single" w:sz="6" w:space="0" w:color="auto"/>
              <w:right w:val="single" w:sz="6" w:space="0" w:color="auto"/>
            </w:tcBorders>
            <w:vAlign w:val="center"/>
            <w:hideMark/>
          </w:tcPr>
          <w:p w14:paraId="62F51EA1"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 xml:space="preserve">Nombre de entidad / </w:t>
            </w:r>
            <w:r w:rsidRPr="0091295E">
              <w:rPr>
                <w:rFonts w:ascii="Verdana" w:eastAsia="Times New Roman" w:hAnsi="Verdana" w:cs="Segoe UI"/>
                <w:b/>
                <w:bCs/>
                <w:sz w:val="16"/>
                <w:szCs w:val="16"/>
              </w:rPr>
              <w:lastRenderedPageBreak/>
              <w:t>grupo constituido o Cabildo </w:t>
            </w:r>
            <w:r w:rsidRPr="0091295E">
              <w:rPr>
                <w:rFonts w:ascii="Verdana" w:eastAsia="Times New Roman" w:hAnsi="Verdana" w:cs="Segoe UI"/>
                <w:sz w:val="16"/>
                <w:szCs w:val="16"/>
              </w:rPr>
              <w:t> </w:t>
            </w:r>
          </w:p>
        </w:tc>
        <w:tc>
          <w:tcPr>
            <w:tcW w:w="884" w:type="pct"/>
            <w:tcBorders>
              <w:top w:val="single" w:sz="6" w:space="0" w:color="auto"/>
              <w:left w:val="single" w:sz="6" w:space="0" w:color="auto"/>
              <w:bottom w:val="single" w:sz="6" w:space="0" w:color="auto"/>
              <w:right w:val="single" w:sz="6" w:space="0" w:color="auto"/>
            </w:tcBorders>
            <w:vAlign w:val="center"/>
            <w:hideMark/>
          </w:tcPr>
          <w:p w14:paraId="70A50291"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lastRenderedPageBreak/>
              <w:t xml:space="preserve">Nombre del participante o </w:t>
            </w:r>
            <w:r w:rsidRPr="0091295E">
              <w:rPr>
                <w:rFonts w:ascii="Verdana" w:eastAsia="Times New Roman" w:hAnsi="Verdana" w:cs="Segoe UI"/>
                <w:b/>
                <w:bCs/>
                <w:sz w:val="16"/>
                <w:szCs w:val="16"/>
              </w:rPr>
              <w:lastRenderedPageBreak/>
              <w:t>del representante legal del grupo (si aplica)</w:t>
            </w:r>
            <w:r w:rsidRPr="0091295E">
              <w:rPr>
                <w:rFonts w:ascii="Verdana" w:eastAsia="Times New Roman" w:hAnsi="Verdana" w:cs="Segoe UI"/>
                <w:sz w:val="16"/>
                <w:szCs w:val="16"/>
              </w:rPr>
              <w:t> </w:t>
            </w:r>
          </w:p>
        </w:tc>
        <w:tc>
          <w:tcPr>
            <w:tcW w:w="711" w:type="pct"/>
            <w:tcBorders>
              <w:top w:val="single" w:sz="6" w:space="0" w:color="auto"/>
              <w:left w:val="single" w:sz="6" w:space="0" w:color="auto"/>
              <w:bottom w:val="single" w:sz="6" w:space="0" w:color="auto"/>
              <w:right w:val="single" w:sz="6" w:space="0" w:color="auto"/>
            </w:tcBorders>
            <w:vAlign w:val="center"/>
            <w:hideMark/>
          </w:tcPr>
          <w:p w14:paraId="05606D17"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lastRenderedPageBreak/>
              <w:t>CC. o NIT</w:t>
            </w:r>
            <w:r w:rsidRPr="0091295E">
              <w:rPr>
                <w:rFonts w:ascii="Verdana" w:eastAsia="Times New Roman" w:hAnsi="Verdana" w:cs="Segoe UI"/>
                <w:sz w:val="16"/>
                <w:szCs w:val="16"/>
              </w:rPr>
              <w:t> </w:t>
            </w:r>
          </w:p>
        </w:tc>
        <w:tc>
          <w:tcPr>
            <w:tcW w:w="747" w:type="pct"/>
            <w:tcBorders>
              <w:top w:val="single" w:sz="6" w:space="0" w:color="auto"/>
              <w:left w:val="single" w:sz="6" w:space="0" w:color="auto"/>
              <w:bottom w:val="single" w:sz="6" w:space="0" w:color="auto"/>
              <w:right w:val="single" w:sz="6" w:space="0" w:color="auto"/>
            </w:tcBorders>
            <w:vAlign w:val="center"/>
            <w:hideMark/>
          </w:tcPr>
          <w:p w14:paraId="5F45BAEF"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b/>
                <w:bCs/>
                <w:sz w:val="16"/>
                <w:szCs w:val="16"/>
              </w:rPr>
              <w:t>Valor del estímulo</w:t>
            </w:r>
            <w:r w:rsidRPr="0091295E">
              <w:rPr>
                <w:rFonts w:ascii="Verdana" w:eastAsia="Times New Roman" w:hAnsi="Verdana" w:cs="Segoe UI"/>
                <w:sz w:val="16"/>
                <w:szCs w:val="16"/>
              </w:rPr>
              <w:t> </w:t>
            </w:r>
          </w:p>
        </w:tc>
      </w:tr>
      <w:tr w:rsidR="005C6B5D" w:rsidRPr="0091295E" w14:paraId="13BC7209" w14:textId="77777777" w:rsidTr="006306FA">
        <w:trPr>
          <w:trHeight w:val="300"/>
        </w:trPr>
        <w:tc>
          <w:tcPr>
            <w:tcW w:w="189" w:type="pct"/>
            <w:tcBorders>
              <w:top w:val="single" w:sz="6" w:space="0" w:color="auto"/>
              <w:left w:val="single" w:sz="6" w:space="0" w:color="auto"/>
              <w:bottom w:val="single" w:sz="6" w:space="0" w:color="auto"/>
              <w:right w:val="single" w:sz="6" w:space="0" w:color="auto"/>
            </w:tcBorders>
            <w:vAlign w:val="center"/>
            <w:hideMark/>
          </w:tcPr>
          <w:p w14:paraId="451820CC"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1 </w:t>
            </w:r>
          </w:p>
        </w:tc>
        <w:tc>
          <w:tcPr>
            <w:tcW w:w="632" w:type="pct"/>
            <w:tcBorders>
              <w:top w:val="single" w:sz="6" w:space="0" w:color="auto"/>
              <w:left w:val="single" w:sz="6" w:space="0" w:color="auto"/>
              <w:bottom w:val="single" w:sz="6" w:space="0" w:color="auto"/>
              <w:right w:val="single" w:sz="6" w:space="0" w:color="auto"/>
            </w:tcBorders>
            <w:hideMark/>
          </w:tcPr>
          <w:p w14:paraId="49AF1337" w14:textId="2A3AF000"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E</w:t>
            </w:r>
            <w:r>
              <w:rPr>
                <w:rFonts w:ascii="Verdana" w:eastAsia="Times New Roman" w:hAnsi="Verdana" w:cs="Segoe UI"/>
                <w:sz w:val="16"/>
                <w:szCs w:val="16"/>
              </w:rPr>
              <w:t>2207</w:t>
            </w:r>
            <w:r w:rsidRPr="0091295E">
              <w:rPr>
                <w:rFonts w:ascii="Verdana" w:eastAsia="Times New Roman" w:hAnsi="Verdana" w:cs="Segoe UI"/>
                <w:sz w:val="16"/>
                <w:szCs w:val="16"/>
              </w:rPr>
              <w:t>-2025 </w:t>
            </w:r>
          </w:p>
        </w:tc>
        <w:tc>
          <w:tcPr>
            <w:tcW w:w="1127" w:type="pct"/>
            <w:tcBorders>
              <w:top w:val="single" w:sz="6" w:space="0" w:color="auto"/>
              <w:left w:val="single" w:sz="6" w:space="0" w:color="auto"/>
              <w:bottom w:val="single" w:sz="6" w:space="0" w:color="auto"/>
              <w:right w:val="single" w:sz="6" w:space="0" w:color="auto"/>
            </w:tcBorders>
            <w:hideMark/>
          </w:tcPr>
          <w:p w14:paraId="299066B5" w14:textId="77777777" w:rsidR="005C6B5D" w:rsidRPr="005C6B5D" w:rsidRDefault="005C6B5D" w:rsidP="005C6B5D">
            <w:pPr>
              <w:jc w:val="center"/>
              <w:textAlignment w:val="baseline"/>
              <w:rPr>
                <w:rFonts w:ascii="Segoe UI" w:eastAsia="Times New Roman" w:hAnsi="Segoe UI" w:cs="Segoe UI"/>
                <w:sz w:val="18"/>
                <w:szCs w:val="18"/>
              </w:rPr>
            </w:pPr>
            <w:r w:rsidRPr="005C6B5D">
              <w:rPr>
                <w:rFonts w:ascii="Segoe UI" w:eastAsia="Times New Roman" w:hAnsi="Segoe UI" w:cs="Segoe UI"/>
                <w:sz w:val="18"/>
                <w:szCs w:val="18"/>
              </w:rPr>
              <w:t xml:space="preserve">DIÁLOGOS DE SABERES ENTRE </w:t>
            </w:r>
          </w:p>
          <w:p w14:paraId="23C0FA7C" w14:textId="77777777" w:rsidR="005C6B5D" w:rsidRPr="005C6B5D" w:rsidRDefault="005C6B5D" w:rsidP="005C6B5D">
            <w:pPr>
              <w:jc w:val="center"/>
              <w:textAlignment w:val="baseline"/>
              <w:rPr>
                <w:rFonts w:ascii="Segoe UI" w:eastAsia="Times New Roman" w:hAnsi="Segoe UI" w:cs="Segoe UI"/>
                <w:sz w:val="18"/>
                <w:szCs w:val="18"/>
              </w:rPr>
            </w:pPr>
            <w:r w:rsidRPr="005C6B5D">
              <w:rPr>
                <w:rFonts w:ascii="Segoe UI" w:eastAsia="Times New Roman" w:hAnsi="Segoe UI" w:cs="Segoe UI"/>
                <w:sz w:val="18"/>
                <w:szCs w:val="18"/>
              </w:rPr>
              <w:t xml:space="preserve">PUEBLOS ORIGINARIOS </w:t>
            </w:r>
          </w:p>
          <w:p w14:paraId="5C810E67" w14:textId="3D561A86" w:rsidR="005C6B5D" w:rsidRPr="0091295E" w:rsidRDefault="005C6B5D" w:rsidP="005C6B5D">
            <w:pPr>
              <w:jc w:val="center"/>
              <w:textAlignment w:val="baseline"/>
              <w:rPr>
                <w:rFonts w:ascii="Segoe UI" w:eastAsia="Times New Roman" w:hAnsi="Segoe UI" w:cs="Segoe UI"/>
                <w:sz w:val="18"/>
                <w:szCs w:val="18"/>
              </w:rPr>
            </w:pPr>
            <w:r w:rsidRPr="005C6B5D">
              <w:rPr>
                <w:rFonts w:ascii="Segoe UI" w:eastAsia="Times New Roman" w:hAnsi="Segoe UI" w:cs="Segoe UI"/>
                <w:sz w:val="18"/>
                <w:szCs w:val="18"/>
              </w:rPr>
              <w:t>PRESENTES EN BAKATÁ</w:t>
            </w:r>
          </w:p>
        </w:tc>
        <w:tc>
          <w:tcPr>
            <w:tcW w:w="711" w:type="pct"/>
            <w:tcBorders>
              <w:top w:val="single" w:sz="6" w:space="0" w:color="auto"/>
              <w:left w:val="single" w:sz="6" w:space="0" w:color="auto"/>
              <w:bottom w:val="single" w:sz="6" w:space="0" w:color="auto"/>
              <w:right w:val="single" w:sz="6" w:space="0" w:color="auto"/>
            </w:tcBorders>
            <w:hideMark/>
          </w:tcPr>
          <w:p w14:paraId="7C0BE018" w14:textId="77777777" w:rsidR="005C6B5D" w:rsidRPr="005C6B5D" w:rsidRDefault="005C6B5D" w:rsidP="005C6B5D">
            <w:pPr>
              <w:jc w:val="center"/>
              <w:textAlignment w:val="baseline"/>
              <w:rPr>
                <w:rFonts w:ascii="Verdana" w:eastAsia="Times New Roman" w:hAnsi="Verdana" w:cs="Segoe UI"/>
                <w:sz w:val="16"/>
                <w:szCs w:val="16"/>
              </w:rPr>
            </w:pPr>
            <w:r w:rsidRPr="005C6B5D">
              <w:rPr>
                <w:rFonts w:ascii="Verdana" w:eastAsia="Times New Roman" w:hAnsi="Verdana" w:cs="Segoe UI"/>
                <w:sz w:val="16"/>
                <w:szCs w:val="16"/>
              </w:rPr>
              <w:t xml:space="preserve">YAROKA KOMINI "GENTE </w:t>
            </w:r>
          </w:p>
          <w:p w14:paraId="5E12750F" w14:textId="6EA0EB22" w:rsidR="005C6B5D" w:rsidRPr="0091295E" w:rsidRDefault="005C6B5D" w:rsidP="005C6B5D">
            <w:pPr>
              <w:jc w:val="center"/>
              <w:textAlignment w:val="baseline"/>
              <w:rPr>
                <w:rFonts w:ascii="Segoe UI" w:eastAsia="Times New Roman" w:hAnsi="Segoe UI" w:cs="Segoe UI"/>
                <w:sz w:val="18"/>
                <w:szCs w:val="18"/>
              </w:rPr>
            </w:pPr>
            <w:r w:rsidRPr="005C6B5D">
              <w:rPr>
                <w:rFonts w:ascii="Verdana" w:eastAsia="Times New Roman" w:hAnsi="Verdana" w:cs="Segoe UI"/>
                <w:sz w:val="16"/>
                <w:szCs w:val="16"/>
              </w:rPr>
              <w:t>VALIENTE"</w:t>
            </w:r>
            <w:r w:rsidRPr="0091295E">
              <w:rPr>
                <w:rFonts w:ascii="Verdana" w:eastAsia="Times New Roman" w:hAnsi="Verdana" w:cs="Segoe UI"/>
                <w:sz w:val="16"/>
                <w:szCs w:val="16"/>
              </w:rPr>
              <w:t> </w:t>
            </w:r>
          </w:p>
        </w:tc>
        <w:tc>
          <w:tcPr>
            <w:tcW w:w="884" w:type="pct"/>
            <w:tcBorders>
              <w:top w:val="single" w:sz="6" w:space="0" w:color="auto"/>
              <w:left w:val="single" w:sz="6" w:space="0" w:color="auto"/>
              <w:bottom w:val="single" w:sz="6" w:space="0" w:color="auto"/>
              <w:right w:val="single" w:sz="6" w:space="0" w:color="auto"/>
            </w:tcBorders>
            <w:hideMark/>
          </w:tcPr>
          <w:p w14:paraId="0521B305" w14:textId="175E6992" w:rsidR="005C6B5D" w:rsidRPr="0091295E" w:rsidRDefault="005C6B5D" w:rsidP="00630404">
            <w:pPr>
              <w:jc w:val="center"/>
              <w:textAlignment w:val="baseline"/>
              <w:rPr>
                <w:rFonts w:ascii="Segoe UI" w:eastAsia="Times New Roman" w:hAnsi="Segoe UI" w:cs="Segoe UI"/>
                <w:sz w:val="18"/>
                <w:szCs w:val="18"/>
              </w:rPr>
            </w:pPr>
            <w:r w:rsidRPr="005C6B5D">
              <w:rPr>
                <w:rFonts w:ascii="Verdana" w:eastAsia="Times New Roman" w:hAnsi="Verdana" w:cs="Segoe UI"/>
                <w:sz w:val="16"/>
                <w:szCs w:val="16"/>
              </w:rPr>
              <w:t>ELVER ALEJANDRO ARIZA TELLO</w:t>
            </w:r>
          </w:p>
        </w:tc>
        <w:tc>
          <w:tcPr>
            <w:tcW w:w="711" w:type="pct"/>
            <w:tcBorders>
              <w:top w:val="single" w:sz="6" w:space="0" w:color="auto"/>
              <w:left w:val="single" w:sz="6" w:space="0" w:color="auto"/>
              <w:bottom w:val="single" w:sz="6" w:space="0" w:color="auto"/>
              <w:right w:val="single" w:sz="6" w:space="0" w:color="auto"/>
            </w:tcBorders>
            <w:hideMark/>
          </w:tcPr>
          <w:p w14:paraId="78DD6FE0" w14:textId="34B9B346" w:rsidR="005C6B5D" w:rsidRPr="0091295E" w:rsidRDefault="005C6B5D" w:rsidP="00630404">
            <w:pPr>
              <w:jc w:val="center"/>
              <w:textAlignment w:val="baseline"/>
              <w:rPr>
                <w:rFonts w:ascii="Segoe UI" w:eastAsia="Times New Roman" w:hAnsi="Segoe UI" w:cs="Segoe UI"/>
                <w:sz w:val="18"/>
                <w:szCs w:val="18"/>
              </w:rPr>
            </w:pPr>
            <w:r w:rsidRPr="005C6B5D">
              <w:rPr>
                <w:rFonts w:ascii="Verdana" w:eastAsia="Times New Roman" w:hAnsi="Verdana" w:cs="Segoe UI"/>
                <w:sz w:val="16"/>
                <w:szCs w:val="16"/>
              </w:rPr>
              <w:t>1014233490</w:t>
            </w:r>
          </w:p>
        </w:tc>
        <w:tc>
          <w:tcPr>
            <w:tcW w:w="747" w:type="pct"/>
            <w:tcBorders>
              <w:top w:val="single" w:sz="6" w:space="0" w:color="auto"/>
              <w:left w:val="single" w:sz="6" w:space="0" w:color="auto"/>
              <w:bottom w:val="single" w:sz="6" w:space="0" w:color="auto"/>
              <w:right w:val="single" w:sz="6" w:space="0" w:color="auto"/>
            </w:tcBorders>
            <w:hideMark/>
          </w:tcPr>
          <w:p w14:paraId="6219D2E4" w14:textId="77777777" w:rsidR="005C6B5D" w:rsidRPr="0091295E" w:rsidRDefault="005C6B5D" w:rsidP="00630404">
            <w:pPr>
              <w:jc w:val="center"/>
              <w:textAlignment w:val="baseline"/>
              <w:rPr>
                <w:rFonts w:ascii="Segoe UI" w:eastAsia="Times New Roman" w:hAnsi="Segoe UI" w:cs="Segoe UI"/>
                <w:sz w:val="18"/>
                <w:szCs w:val="18"/>
              </w:rPr>
            </w:pPr>
            <w:r w:rsidRPr="0091295E">
              <w:rPr>
                <w:rFonts w:ascii="Verdana" w:eastAsia="Times New Roman" w:hAnsi="Verdana" w:cs="Segoe UI"/>
                <w:sz w:val="16"/>
                <w:szCs w:val="16"/>
              </w:rPr>
              <w:t>$20.000.000  </w:t>
            </w:r>
          </w:p>
        </w:tc>
      </w:tr>
    </w:tbl>
    <w:p w14:paraId="2FEB4F6C" w14:textId="0E28E4F9" w:rsidR="00BF0C5F" w:rsidRPr="005C6B5D" w:rsidRDefault="004B10A8" w:rsidP="005C6B5D">
      <w:pPr>
        <w:pStyle w:val="Default"/>
        <w:ind w:right="165"/>
        <w:rPr>
          <w:rFonts w:ascii="Verdana" w:hAnsi="Verdana"/>
          <w:i/>
          <w:iCs/>
          <w:sz w:val="20"/>
          <w:szCs w:val="20"/>
        </w:rPr>
      </w:pPr>
      <w:r w:rsidRPr="00653AB5">
        <w:rPr>
          <w:rFonts w:ascii="Verdana" w:hAnsi="Verdana"/>
          <w:i/>
          <w:iCs/>
          <w:sz w:val="20"/>
          <w:szCs w:val="20"/>
        </w:rPr>
        <w:t> </w:t>
      </w:r>
    </w:p>
    <w:p w14:paraId="73DFA783" w14:textId="04F7E0EC" w:rsidR="008E46A0" w:rsidRPr="00DB0608" w:rsidRDefault="008E46A0" w:rsidP="0090060A">
      <w:pPr>
        <w:ind w:left="-284" w:right="57"/>
        <w:jc w:val="both"/>
        <w:rPr>
          <w:rFonts w:ascii="Verdana" w:hAnsi="Verdana" w:cs="Arial"/>
          <w:sz w:val="20"/>
          <w:szCs w:val="20"/>
        </w:rPr>
      </w:pPr>
      <w:bookmarkStart w:id="7" w:name="_Hlk106125126"/>
      <w:r w:rsidRPr="00DB0608">
        <w:rPr>
          <w:rFonts w:ascii="Verdana" w:hAnsi="Verdana" w:cs="Arial"/>
          <w:b/>
          <w:bCs/>
          <w:sz w:val="20"/>
          <w:szCs w:val="20"/>
        </w:rPr>
        <w:t>ARTÍCULO 3.-:</w:t>
      </w:r>
      <w:r w:rsidRPr="00DB0608">
        <w:rPr>
          <w:rFonts w:ascii="Verdana" w:hAnsi="Verdana" w:cs="Arial"/>
          <w:sz w:val="20"/>
          <w:szCs w:val="20"/>
        </w:rPr>
        <w:t xml:space="preserve"> Las demás disposiciones establecidas en la Resolución 0</w:t>
      </w:r>
      <w:r w:rsidR="005C6B5D">
        <w:rPr>
          <w:rFonts w:ascii="Verdana" w:hAnsi="Verdana" w:cs="Arial"/>
          <w:sz w:val="20"/>
          <w:szCs w:val="20"/>
        </w:rPr>
        <w:t xml:space="preserve">0714 </w:t>
      </w:r>
      <w:r w:rsidRPr="00DB0608">
        <w:rPr>
          <w:rFonts w:ascii="Verdana" w:hAnsi="Verdana" w:cs="Arial"/>
          <w:sz w:val="20"/>
          <w:szCs w:val="20"/>
        </w:rPr>
        <w:t>del 28 de mayo de 2025 continúan vigentes y sin modificaciones adicionales a las efectuadas mediante el presente acto administrativo.</w:t>
      </w:r>
    </w:p>
    <w:p w14:paraId="662A3F4E" w14:textId="77777777" w:rsidR="008E46A0" w:rsidRPr="00DB0608" w:rsidRDefault="008E46A0" w:rsidP="0090060A">
      <w:pPr>
        <w:ind w:left="-284" w:right="57"/>
        <w:jc w:val="both"/>
        <w:rPr>
          <w:rFonts w:ascii="Verdana" w:hAnsi="Verdana" w:cs="Arial"/>
          <w:sz w:val="20"/>
          <w:szCs w:val="20"/>
        </w:rPr>
      </w:pPr>
      <w:bookmarkStart w:id="8" w:name="_Hlk139919759"/>
    </w:p>
    <w:bookmarkEnd w:id="8"/>
    <w:p w14:paraId="7DCB70C5" w14:textId="377083A1" w:rsidR="008E46A0" w:rsidRDefault="008E46A0" w:rsidP="0090060A">
      <w:pPr>
        <w:autoSpaceDE w:val="0"/>
        <w:autoSpaceDN w:val="0"/>
        <w:adjustRightInd w:val="0"/>
        <w:ind w:left="-284" w:right="57"/>
        <w:jc w:val="both"/>
        <w:rPr>
          <w:rFonts w:ascii="Verdana" w:hAnsi="Verdana" w:cs="Arial"/>
          <w:sz w:val="20"/>
          <w:szCs w:val="20"/>
        </w:rPr>
      </w:pPr>
      <w:r w:rsidRPr="00DB0608">
        <w:rPr>
          <w:rFonts w:ascii="Verdana" w:hAnsi="Verdana" w:cs="Arial"/>
          <w:b/>
          <w:bCs/>
          <w:sz w:val="20"/>
          <w:szCs w:val="20"/>
        </w:rPr>
        <w:t>ARTÍCULO 4.-:</w:t>
      </w:r>
      <w:r w:rsidRPr="00DB0608">
        <w:rPr>
          <w:rFonts w:ascii="Verdana" w:hAnsi="Verdana" w:cs="Arial"/>
          <w:sz w:val="20"/>
          <w:szCs w:val="20"/>
        </w:rPr>
        <w:t xml:space="preserve"> </w:t>
      </w:r>
      <w:r w:rsidRPr="00DB0608">
        <w:rPr>
          <w:rFonts w:ascii="Verdana" w:hAnsi="Verdana" w:cs="Arial"/>
          <w:b/>
          <w:bCs/>
          <w:sz w:val="20"/>
          <w:szCs w:val="20"/>
        </w:rPr>
        <w:t xml:space="preserve">Notificación. </w:t>
      </w:r>
      <w:r w:rsidRPr="00DB0608">
        <w:rPr>
          <w:rFonts w:ascii="Verdana" w:hAnsi="Verdana" w:cs="Arial"/>
          <w:sz w:val="20"/>
          <w:szCs w:val="20"/>
        </w:rPr>
        <w:t>Notificar desde el Grupo de Convocatorias y Estímulos, del Ministerio de las Culturas, las Artes y los Saberes, el presente acto administrativo a</w:t>
      </w:r>
      <w:r w:rsidR="005C6B5D">
        <w:rPr>
          <w:rFonts w:ascii="Verdana" w:hAnsi="Verdana" w:cs="Arial"/>
          <w:sz w:val="20"/>
          <w:szCs w:val="20"/>
        </w:rPr>
        <w:t xml:space="preserve">l señor </w:t>
      </w:r>
      <w:r w:rsidR="005C6B5D" w:rsidRPr="005C6B5D">
        <w:rPr>
          <w:rFonts w:ascii="Verdana" w:hAnsi="Verdana" w:cs="Arial"/>
          <w:sz w:val="20"/>
          <w:szCs w:val="20"/>
        </w:rPr>
        <w:t>DANIEL ARTURO JIMENEZ CASAS</w:t>
      </w:r>
      <w:r w:rsidR="004B7DE8">
        <w:rPr>
          <w:rFonts w:ascii="Verdana" w:hAnsi="Verdana" w:cs="Arial"/>
          <w:sz w:val="20"/>
          <w:szCs w:val="20"/>
        </w:rPr>
        <w:t xml:space="preserve"> </w:t>
      </w:r>
      <w:r w:rsidRPr="00DB0608">
        <w:rPr>
          <w:rFonts w:ascii="Verdana" w:hAnsi="Verdana" w:cs="Arial"/>
          <w:sz w:val="20"/>
          <w:szCs w:val="20"/>
        </w:rPr>
        <w:t>en los términos previstos en el artículo 67 y siguientes de la Ley 1437 de 2011 y las normas que lo modifiquen o sustituyan.</w:t>
      </w:r>
    </w:p>
    <w:p w14:paraId="057947FE" w14:textId="77777777" w:rsidR="004B7DE8" w:rsidRDefault="004B7DE8" w:rsidP="0090060A">
      <w:pPr>
        <w:autoSpaceDE w:val="0"/>
        <w:autoSpaceDN w:val="0"/>
        <w:adjustRightInd w:val="0"/>
        <w:ind w:left="-284" w:right="57"/>
        <w:jc w:val="both"/>
        <w:rPr>
          <w:rFonts w:ascii="Verdana" w:hAnsi="Verdana" w:cs="Arial"/>
          <w:sz w:val="20"/>
          <w:szCs w:val="20"/>
        </w:rPr>
      </w:pPr>
    </w:p>
    <w:p w14:paraId="2FC1BEF6" w14:textId="48FA1D77" w:rsidR="004B7DE8" w:rsidRDefault="004B7DE8" w:rsidP="004B7DE8">
      <w:pPr>
        <w:autoSpaceDE w:val="0"/>
        <w:autoSpaceDN w:val="0"/>
        <w:adjustRightInd w:val="0"/>
        <w:ind w:left="-284" w:right="57"/>
        <w:jc w:val="both"/>
        <w:rPr>
          <w:rFonts w:ascii="Verdana" w:hAnsi="Verdana" w:cs="Arial"/>
          <w:sz w:val="20"/>
          <w:szCs w:val="20"/>
        </w:rPr>
      </w:pPr>
      <w:r w:rsidRPr="00DB0608">
        <w:rPr>
          <w:rFonts w:ascii="Verdana" w:hAnsi="Verdana" w:cs="Arial"/>
          <w:b/>
          <w:bCs/>
          <w:sz w:val="20"/>
          <w:szCs w:val="20"/>
        </w:rPr>
        <w:t xml:space="preserve">ARTÍCULO </w:t>
      </w:r>
      <w:r>
        <w:rPr>
          <w:rFonts w:ascii="Verdana" w:hAnsi="Verdana" w:cs="Arial"/>
          <w:b/>
          <w:bCs/>
          <w:sz w:val="20"/>
          <w:szCs w:val="20"/>
        </w:rPr>
        <w:t>5</w:t>
      </w:r>
      <w:r w:rsidRPr="00DB0608">
        <w:rPr>
          <w:rFonts w:ascii="Verdana" w:hAnsi="Verdana" w:cs="Arial"/>
          <w:b/>
          <w:bCs/>
          <w:sz w:val="20"/>
          <w:szCs w:val="20"/>
        </w:rPr>
        <w:t>.-:</w:t>
      </w:r>
      <w:r w:rsidRPr="00DB0608">
        <w:rPr>
          <w:rFonts w:ascii="Verdana" w:hAnsi="Verdana" w:cs="Arial"/>
          <w:sz w:val="20"/>
          <w:szCs w:val="20"/>
        </w:rPr>
        <w:t xml:space="preserve"> </w:t>
      </w:r>
      <w:r w:rsidRPr="00DB0608">
        <w:rPr>
          <w:rFonts w:ascii="Verdana" w:hAnsi="Verdana" w:cs="Arial"/>
          <w:b/>
          <w:bCs/>
          <w:sz w:val="20"/>
          <w:szCs w:val="20"/>
        </w:rPr>
        <w:t xml:space="preserve">Notificación. </w:t>
      </w:r>
      <w:r w:rsidRPr="00DB0608">
        <w:rPr>
          <w:rFonts w:ascii="Verdana" w:hAnsi="Verdana" w:cs="Arial"/>
          <w:sz w:val="20"/>
          <w:szCs w:val="20"/>
        </w:rPr>
        <w:t>Notificar desde el Grupo de Convocatorias y Estímulos, del Ministerio de las Culturas, las Artes y los Saberes, el presente acto administrativo a</w:t>
      </w:r>
      <w:r>
        <w:rPr>
          <w:rFonts w:ascii="Verdana" w:hAnsi="Verdana" w:cs="Arial"/>
          <w:sz w:val="20"/>
          <w:szCs w:val="20"/>
        </w:rPr>
        <w:t xml:space="preserve">l señor </w:t>
      </w:r>
      <w:r w:rsidRPr="004B7DE8">
        <w:rPr>
          <w:rFonts w:ascii="Verdana" w:hAnsi="Verdana" w:cs="Arial"/>
          <w:sz w:val="20"/>
          <w:szCs w:val="20"/>
        </w:rPr>
        <w:t>ELVER ALEJANDRO ARIZA TELLO</w:t>
      </w:r>
      <w:r w:rsidRPr="004B7DE8">
        <w:rPr>
          <w:rFonts w:ascii="Verdana" w:hAnsi="Verdana" w:cs="Arial"/>
          <w:sz w:val="20"/>
          <w:szCs w:val="20"/>
        </w:rPr>
        <w:t>, identificado con cédula de ciudadanía No. 1014233490,</w:t>
      </w:r>
      <w:r>
        <w:rPr>
          <w:rFonts w:ascii="Verdana" w:hAnsi="Verdana" w:cs="Arial"/>
          <w:sz w:val="20"/>
          <w:szCs w:val="20"/>
        </w:rPr>
        <w:t xml:space="preserve"> </w:t>
      </w:r>
      <w:r w:rsidRPr="004B7DE8">
        <w:rPr>
          <w:rFonts w:ascii="Verdana" w:hAnsi="Verdana" w:cs="Arial"/>
          <w:sz w:val="20"/>
          <w:szCs w:val="20"/>
        </w:rPr>
        <w:t>en calidad de representante legal del colectivo YAROKA KOMINI "GENTE VALIENTE", designado como nuevo beneficiario del estímulo de la convocatoria “Beca para la divulgación de la diversidad lingüística de Colombia”</w:t>
      </w:r>
      <w:r>
        <w:rPr>
          <w:rFonts w:ascii="Verdana" w:hAnsi="Verdana" w:cs="Arial"/>
          <w:sz w:val="20"/>
          <w:szCs w:val="20"/>
        </w:rPr>
        <w:t xml:space="preserve"> de conformidad con el artículo segundo de la presente resolución  </w:t>
      </w:r>
      <w:r w:rsidRPr="00DB0608">
        <w:rPr>
          <w:rFonts w:ascii="Verdana" w:hAnsi="Verdana" w:cs="Arial"/>
          <w:sz w:val="20"/>
          <w:szCs w:val="20"/>
        </w:rPr>
        <w:t>en los términos previstos en el artículo 67 y siguientes de la Ley 1437 de 2011 y las normas que lo modifiquen o sustituyan.</w:t>
      </w:r>
    </w:p>
    <w:p w14:paraId="00B222D1" w14:textId="77777777" w:rsidR="008E46A0" w:rsidRPr="00DB0608" w:rsidRDefault="008E46A0" w:rsidP="0090060A">
      <w:pPr>
        <w:autoSpaceDE w:val="0"/>
        <w:autoSpaceDN w:val="0"/>
        <w:adjustRightInd w:val="0"/>
        <w:ind w:left="-284" w:right="57"/>
        <w:jc w:val="both"/>
        <w:rPr>
          <w:rFonts w:ascii="Verdana" w:hAnsi="Verdana" w:cs="Arial"/>
          <w:b/>
          <w:bCs/>
          <w:sz w:val="20"/>
          <w:szCs w:val="20"/>
        </w:rPr>
      </w:pPr>
    </w:p>
    <w:p w14:paraId="4CEE591B" w14:textId="19356502" w:rsidR="008E46A0" w:rsidRPr="00DB0608" w:rsidRDefault="008E46A0" w:rsidP="0090060A">
      <w:pPr>
        <w:autoSpaceDE w:val="0"/>
        <w:autoSpaceDN w:val="0"/>
        <w:adjustRightInd w:val="0"/>
        <w:ind w:left="-284" w:right="57"/>
        <w:jc w:val="both"/>
        <w:rPr>
          <w:rFonts w:ascii="Verdana" w:hAnsi="Verdana" w:cs="Arial"/>
          <w:sz w:val="20"/>
          <w:szCs w:val="20"/>
        </w:rPr>
      </w:pPr>
      <w:r w:rsidRPr="00DB0608">
        <w:rPr>
          <w:rFonts w:ascii="Verdana" w:hAnsi="Verdana" w:cs="Arial"/>
          <w:b/>
          <w:bCs/>
          <w:sz w:val="20"/>
          <w:szCs w:val="20"/>
        </w:rPr>
        <w:t xml:space="preserve">ARTÍCULO </w:t>
      </w:r>
      <w:r w:rsidR="004B7DE8">
        <w:rPr>
          <w:rFonts w:ascii="Verdana" w:hAnsi="Verdana" w:cs="Arial"/>
          <w:b/>
          <w:bCs/>
          <w:sz w:val="20"/>
          <w:szCs w:val="20"/>
        </w:rPr>
        <w:t>6</w:t>
      </w:r>
      <w:r w:rsidRPr="00DB0608">
        <w:rPr>
          <w:rFonts w:ascii="Verdana" w:hAnsi="Verdana" w:cs="Arial"/>
          <w:b/>
          <w:bCs/>
          <w:sz w:val="20"/>
          <w:szCs w:val="20"/>
        </w:rPr>
        <w:t xml:space="preserve">.-: </w:t>
      </w:r>
      <w:r w:rsidRPr="00DB0608">
        <w:rPr>
          <w:rFonts w:ascii="Verdana" w:hAnsi="Verdana" w:cs="Arial"/>
          <w:sz w:val="20"/>
          <w:szCs w:val="20"/>
        </w:rPr>
        <w:t>Remitir copia de la presente resolución al Grupo de Gestión Financiera y Contable y al Grupo de Co</w:t>
      </w:r>
      <w:r w:rsidR="004B10A8">
        <w:rPr>
          <w:rFonts w:ascii="Verdana" w:hAnsi="Verdana" w:cs="Arial"/>
          <w:sz w:val="20"/>
          <w:szCs w:val="20"/>
        </w:rPr>
        <w:t>nvocatorias</w:t>
      </w:r>
      <w:r w:rsidRPr="00DB0608">
        <w:rPr>
          <w:rFonts w:ascii="Verdana" w:hAnsi="Verdana" w:cs="Arial"/>
          <w:sz w:val="20"/>
          <w:szCs w:val="20"/>
        </w:rPr>
        <w:t xml:space="preserve"> y Estímulos del Ministerio de las Culturas, las Artes y los Saberes para lo de su competencia.</w:t>
      </w:r>
    </w:p>
    <w:p w14:paraId="6EDD4EF4" w14:textId="77777777" w:rsidR="008E46A0" w:rsidRPr="00DB0608" w:rsidRDefault="008E46A0" w:rsidP="0090060A">
      <w:pPr>
        <w:autoSpaceDE w:val="0"/>
        <w:autoSpaceDN w:val="0"/>
        <w:adjustRightInd w:val="0"/>
        <w:ind w:left="-284" w:right="57"/>
        <w:jc w:val="both"/>
        <w:rPr>
          <w:rFonts w:ascii="Verdana" w:hAnsi="Verdana" w:cs="Arial"/>
          <w:sz w:val="20"/>
          <w:szCs w:val="20"/>
        </w:rPr>
      </w:pPr>
    </w:p>
    <w:p w14:paraId="3B2ACC65" w14:textId="6FFA1629" w:rsidR="008E46A0" w:rsidRPr="00DB0608" w:rsidRDefault="008E46A0" w:rsidP="0090060A">
      <w:pPr>
        <w:autoSpaceDE w:val="0"/>
        <w:autoSpaceDN w:val="0"/>
        <w:adjustRightInd w:val="0"/>
        <w:ind w:left="-284" w:right="57"/>
        <w:jc w:val="both"/>
        <w:rPr>
          <w:rFonts w:ascii="Verdana" w:hAnsi="Verdana" w:cs="Arial"/>
          <w:sz w:val="20"/>
          <w:szCs w:val="20"/>
        </w:rPr>
      </w:pPr>
      <w:r w:rsidRPr="00DB0608">
        <w:rPr>
          <w:rFonts w:ascii="Verdana" w:hAnsi="Verdana" w:cs="Arial"/>
          <w:b/>
          <w:bCs/>
          <w:sz w:val="20"/>
          <w:szCs w:val="20"/>
        </w:rPr>
        <w:t xml:space="preserve">ARTÍCULO </w:t>
      </w:r>
      <w:r w:rsidR="004B7DE8">
        <w:rPr>
          <w:rFonts w:ascii="Verdana" w:hAnsi="Verdana" w:cs="Arial"/>
          <w:b/>
          <w:bCs/>
          <w:sz w:val="20"/>
          <w:szCs w:val="20"/>
        </w:rPr>
        <w:t>7</w:t>
      </w:r>
      <w:r w:rsidRPr="00DB0608">
        <w:rPr>
          <w:rFonts w:ascii="Verdana" w:hAnsi="Verdana" w:cs="Arial"/>
          <w:b/>
          <w:bCs/>
          <w:sz w:val="20"/>
          <w:szCs w:val="20"/>
        </w:rPr>
        <w:t xml:space="preserve">.-: </w:t>
      </w:r>
      <w:r w:rsidRPr="00DB0608">
        <w:rPr>
          <w:rFonts w:ascii="Verdana" w:hAnsi="Verdana" w:cs="Arial"/>
          <w:sz w:val="20"/>
          <w:szCs w:val="20"/>
        </w:rPr>
        <w:t>Publicar la presente resolución en la página web del Ministerio de las Culturas, las Artes y los Saberes.</w:t>
      </w:r>
    </w:p>
    <w:p w14:paraId="73F00BF1" w14:textId="77777777" w:rsidR="008E46A0" w:rsidRPr="00DB0608" w:rsidRDefault="008E46A0" w:rsidP="0090060A">
      <w:pPr>
        <w:autoSpaceDE w:val="0"/>
        <w:autoSpaceDN w:val="0"/>
        <w:adjustRightInd w:val="0"/>
        <w:ind w:left="-284" w:right="57"/>
        <w:jc w:val="both"/>
        <w:rPr>
          <w:rFonts w:ascii="Verdana" w:hAnsi="Verdana" w:cs="Arial"/>
          <w:b/>
          <w:bCs/>
          <w:sz w:val="20"/>
          <w:szCs w:val="20"/>
        </w:rPr>
      </w:pPr>
    </w:p>
    <w:p w14:paraId="5B0700CE" w14:textId="3F64501B" w:rsidR="008E46A0" w:rsidRPr="00DB0608" w:rsidRDefault="008E46A0" w:rsidP="0090060A">
      <w:pPr>
        <w:autoSpaceDE w:val="0"/>
        <w:autoSpaceDN w:val="0"/>
        <w:adjustRightInd w:val="0"/>
        <w:ind w:left="-284" w:right="57"/>
        <w:jc w:val="both"/>
        <w:rPr>
          <w:rFonts w:ascii="Verdana" w:hAnsi="Verdana" w:cs="Arial"/>
          <w:sz w:val="20"/>
          <w:szCs w:val="20"/>
        </w:rPr>
      </w:pPr>
      <w:r w:rsidRPr="00DB0608">
        <w:rPr>
          <w:rFonts w:ascii="Verdana" w:hAnsi="Verdana" w:cs="Arial"/>
          <w:b/>
          <w:bCs/>
          <w:sz w:val="20"/>
          <w:szCs w:val="20"/>
        </w:rPr>
        <w:t xml:space="preserve">ARTÍCULO </w:t>
      </w:r>
      <w:r w:rsidR="004B7DE8">
        <w:rPr>
          <w:rFonts w:ascii="Verdana" w:hAnsi="Verdana" w:cs="Arial"/>
          <w:b/>
          <w:bCs/>
          <w:sz w:val="20"/>
          <w:szCs w:val="20"/>
        </w:rPr>
        <w:t>8</w:t>
      </w:r>
      <w:r w:rsidRPr="00DB0608">
        <w:rPr>
          <w:rFonts w:ascii="Verdana" w:hAnsi="Verdana" w:cs="Arial"/>
          <w:b/>
          <w:bCs/>
          <w:sz w:val="20"/>
          <w:szCs w:val="20"/>
        </w:rPr>
        <w:t>.-:</w:t>
      </w:r>
      <w:r w:rsidRPr="00DB0608">
        <w:rPr>
          <w:rFonts w:ascii="Verdana" w:hAnsi="Verdana" w:cs="Arial"/>
          <w:sz w:val="20"/>
          <w:szCs w:val="20"/>
        </w:rPr>
        <w:t xml:space="preserve"> Contra la presente resolución procede el recurso de reposición, el cual podrá interponerse por los legitimados, dentro de los diez (10) días siguientes a su notificación, de acuerdo con lo previsto en el artículo 76 de la Ley 1437 de 2011.</w:t>
      </w:r>
    </w:p>
    <w:p w14:paraId="36B6BA2D" w14:textId="77777777" w:rsidR="008E46A0" w:rsidRPr="00DB0608" w:rsidRDefault="008E46A0" w:rsidP="0090060A">
      <w:pPr>
        <w:autoSpaceDE w:val="0"/>
        <w:autoSpaceDN w:val="0"/>
        <w:adjustRightInd w:val="0"/>
        <w:ind w:left="-284" w:right="57"/>
        <w:jc w:val="both"/>
        <w:rPr>
          <w:rFonts w:ascii="Verdana" w:hAnsi="Verdana" w:cs="Arial"/>
          <w:sz w:val="20"/>
          <w:szCs w:val="20"/>
        </w:rPr>
      </w:pPr>
    </w:p>
    <w:p w14:paraId="1B1113F0" w14:textId="775BD000" w:rsidR="008E46A0" w:rsidRPr="00DB0608" w:rsidRDefault="008E46A0" w:rsidP="0090060A">
      <w:pPr>
        <w:ind w:left="-284" w:right="57"/>
        <w:jc w:val="both"/>
        <w:rPr>
          <w:rFonts w:ascii="Verdana" w:hAnsi="Verdana" w:cs="Arial"/>
          <w:sz w:val="20"/>
          <w:szCs w:val="20"/>
        </w:rPr>
      </w:pPr>
      <w:r w:rsidRPr="00DB0608">
        <w:rPr>
          <w:rFonts w:ascii="Verdana" w:hAnsi="Verdana" w:cs="Arial"/>
          <w:b/>
          <w:bCs/>
          <w:sz w:val="20"/>
          <w:szCs w:val="20"/>
        </w:rPr>
        <w:t xml:space="preserve">ARTÍCULO </w:t>
      </w:r>
      <w:r w:rsidR="004B7DE8">
        <w:rPr>
          <w:rFonts w:ascii="Verdana" w:hAnsi="Verdana" w:cs="Arial"/>
          <w:b/>
          <w:bCs/>
          <w:sz w:val="20"/>
          <w:szCs w:val="20"/>
        </w:rPr>
        <w:t>9</w:t>
      </w:r>
      <w:r w:rsidRPr="00DB0608">
        <w:rPr>
          <w:rFonts w:ascii="Verdana" w:hAnsi="Verdana" w:cs="Arial"/>
          <w:b/>
          <w:bCs/>
          <w:sz w:val="20"/>
          <w:szCs w:val="20"/>
        </w:rPr>
        <w:t>.-:</w:t>
      </w:r>
      <w:r w:rsidRPr="00DB0608">
        <w:rPr>
          <w:rFonts w:ascii="Verdana" w:hAnsi="Verdana" w:cs="Arial"/>
          <w:sz w:val="20"/>
          <w:szCs w:val="20"/>
        </w:rPr>
        <w:t xml:space="preserve"> La presente Resolución rige a partir de la fecha de su ejecutoria.</w:t>
      </w:r>
    </w:p>
    <w:p w14:paraId="1F13321C" w14:textId="744B30A3" w:rsidR="004D5BEF" w:rsidRPr="008775B7" w:rsidRDefault="004D5BEF" w:rsidP="0090060A">
      <w:pPr>
        <w:ind w:left="-284" w:right="57"/>
        <w:jc w:val="both"/>
        <w:rPr>
          <w:rFonts w:ascii="Verdana" w:hAnsi="Verdana" w:cs="Arial"/>
          <w:bCs/>
          <w:sz w:val="20"/>
          <w:szCs w:val="20"/>
        </w:rPr>
      </w:pPr>
      <w:r w:rsidRPr="008775B7">
        <w:rPr>
          <w:rFonts w:ascii="Verdana" w:hAnsi="Verdana" w:cs="Arial"/>
          <w:bCs/>
          <w:color w:val="FF0000"/>
          <w:sz w:val="20"/>
          <w:szCs w:val="20"/>
        </w:rPr>
        <w:t xml:space="preserve"> </w:t>
      </w:r>
    </w:p>
    <w:bookmarkEnd w:id="7"/>
    <w:p w14:paraId="57568186" w14:textId="484B25AB" w:rsidR="004D5BEF" w:rsidRPr="008775B7" w:rsidRDefault="004D5BEF" w:rsidP="0090060A">
      <w:pPr>
        <w:ind w:left="-284" w:right="57"/>
        <w:jc w:val="center"/>
        <w:rPr>
          <w:rFonts w:ascii="Verdana" w:hAnsi="Verdana" w:cs="Arial"/>
          <w:b/>
          <w:sz w:val="20"/>
          <w:szCs w:val="20"/>
          <w:lang w:eastAsia="x-none"/>
        </w:rPr>
      </w:pPr>
      <w:r w:rsidRPr="008775B7">
        <w:rPr>
          <w:rFonts w:ascii="Verdana" w:hAnsi="Verdana" w:cs="Arial"/>
          <w:b/>
          <w:sz w:val="20"/>
          <w:szCs w:val="20"/>
          <w:lang w:eastAsia="x-none"/>
        </w:rPr>
        <w:t>NOTIFÍQUESE Y C</w:t>
      </w:r>
      <w:r w:rsidR="00D61B5E" w:rsidRPr="008775B7">
        <w:rPr>
          <w:rFonts w:ascii="Verdana" w:hAnsi="Verdana" w:cs="Arial"/>
          <w:b/>
          <w:sz w:val="20"/>
          <w:szCs w:val="20"/>
          <w:lang w:eastAsia="x-none"/>
        </w:rPr>
        <w:t>ÚMPLASE</w:t>
      </w:r>
      <w:r w:rsidRPr="008775B7">
        <w:rPr>
          <w:rFonts w:ascii="Verdana" w:hAnsi="Verdana" w:cs="Arial"/>
          <w:b/>
          <w:sz w:val="20"/>
          <w:szCs w:val="20"/>
          <w:lang w:eastAsia="x-none"/>
        </w:rPr>
        <w:t xml:space="preserve"> </w:t>
      </w:r>
    </w:p>
    <w:p w14:paraId="2CB3D317" w14:textId="77777777" w:rsidR="004D5BEF" w:rsidRPr="008775B7" w:rsidRDefault="004D5BEF" w:rsidP="0090060A">
      <w:pPr>
        <w:ind w:left="-284" w:right="57"/>
        <w:jc w:val="center"/>
        <w:rPr>
          <w:rFonts w:ascii="Verdana" w:hAnsi="Verdana" w:cs="Arial"/>
          <w:b/>
          <w:sz w:val="20"/>
          <w:szCs w:val="20"/>
          <w:lang w:eastAsia="x-none"/>
        </w:rPr>
      </w:pPr>
    </w:p>
    <w:p w14:paraId="09B5D1EE" w14:textId="77777777" w:rsidR="004D5BEF" w:rsidRPr="008775B7" w:rsidRDefault="004D5BEF" w:rsidP="0090060A">
      <w:pPr>
        <w:ind w:left="-284" w:right="57"/>
        <w:rPr>
          <w:rFonts w:ascii="Verdana" w:hAnsi="Verdana" w:cs="Arial"/>
          <w:sz w:val="20"/>
          <w:szCs w:val="20"/>
        </w:rPr>
      </w:pPr>
      <w:r w:rsidRPr="008775B7">
        <w:rPr>
          <w:rFonts w:ascii="Verdana" w:hAnsi="Verdana" w:cs="Arial"/>
          <w:sz w:val="20"/>
          <w:szCs w:val="20"/>
        </w:rPr>
        <w:t>Dada en Bogotá D. C., a los</w:t>
      </w:r>
    </w:p>
    <w:p w14:paraId="1E5095F6" w14:textId="23A729E1" w:rsidR="00D46CCA" w:rsidRDefault="00D46CCA" w:rsidP="0090060A">
      <w:pPr>
        <w:ind w:left="-284" w:right="57"/>
        <w:jc w:val="center"/>
        <w:rPr>
          <w:rFonts w:ascii="Verdana" w:hAnsi="Verdana" w:cs="Arial"/>
          <w:sz w:val="20"/>
          <w:szCs w:val="20"/>
          <w:lang w:val="es-ES_tradnl"/>
        </w:rPr>
      </w:pPr>
    </w:p>
    <w:p w14:paraId="509E087F" w14:textId="26D37B2E" w:rsidR="0090060A" w:rsidRDefault="0090060A" w:rsidP="0090060A">
      <w:pPr>
        <w:ind w:left="-284" w:right="57"/>
        <w:jc w:val="center"/>
        <w:rPr>
          <w:rFonts w:ascii="Verdana" w:hAnsi="Verdana" w:cs="Arial"/>
          <w:sz w:val="20"/>
          <w:szCs w:val="20"/>
          <w:lang w:val="es-ES_tradnl"/>
        </w:rPr>
      </w:pPr>
    </w:p>
    <w:p w14:paraId="1A2967C8" w14:textId="1B31E070" w:rsidR="0090060A" w:rsidRDefault="0090060A" w:rsidP="0090060A">
      <w:pPr>
        <w:ind w:left="-284" w:right="57"/>
        <w:jc w:val="center"/>
        <w:rPr>
          <w:rFonts w:ascii="Verdana" w:hAnsi="Verdana" w:cs="Arial"/>
          <w:sz w:val="20"/>
          <w:szCs w:val="20"/>
          <w:lang w:val="es-ES_tradnl"/>
        </w:rPr>
      </w:pPr>
    </w:p>
    <w:p w14:paraId="3AACCE84" w14:textId="5C668B40" w:rsidR="0090060A" w:rsidRPr="008775B7" w:rsidRDefault="0090060A" w:rsidP="0090060A">
      <w:pPr>
        <w:ind w:left="-284" w:right="57"/>
        <w:jc w:val="center"/>
        <w:rPr>
          <w:rFonts w:ascii="Verdana" w:hAnsi="Verdana" w:cs="Arial"/>
          <w:sz w:val="20"/>
          <w:szCs w:val="20"/>
          <w:lang w:val="es-ES_tradnl"/>
        </w:rPr>
      </w:pPr>
    </w:p>
    <w:p w14:paraId="4F10AEEA" w14:textId="02527AF9" w:rsidR="00D46CCA" w:rsidRPr="008775B7" w:rsidRDefault="00D46CCA" w:rsidP="0090060A">
      <w:pPr>
        <w:ind w:left="-284" w:right="57"/>
        <w:jc w:val="center"/>
        <w:rPr>
          <w:rFonts w:ascii="Verdana" w:hAnsi="Verdana" w:cs="Arial"/>
          <w:sz w:val="20"/>
          <w:szCs w:val="20"/>
          <w:lang w:val="es-ES_tradnl"/>
        </w:rPr>
      </w:pPr>
    </w:p>
    <w:p w14:paraId="36B0AC15" w14:textId="662E866D" w:rsidR="0090060A" w:rsidRPr="0090060A" w:rsidRDefault="0090060A" w:rsidP="0090060A">
      <w:pPr>
        <w:ind w:left="-284" w:right="57"/>
        <w:jc w:val="center"/>
        <w:rPr>
          <w:rFonts w:ascii="Verdana" w:hAnsi="Verdana" w:cs="Arial"/>
          <w:b/>
          <w:sz w:val="20"/>
          <w:szCs w:val="20"/>
          <w:lang w:eastAsia="x-none"/>
        </w:rPr>
      </w:pPr>
      <w:r w:rsidRPr="0090060A">
        <w:rPr>
          <w:rFonts w:ascii="Verdana" w:hAnsi="Verdana" w:cs="Arial"/>
          <w:b/>
          <w:sz w:val="20"/>
          <w:szCs w:val="20"/>
          <w:lang w:eastAsia="x-none"/>
        </w:rPr>
        <w:t>OSCAR JAVIER FONSECA GÓMEZ</w:t>
      </w:r>
    </w:p>
    <w:p w14:paraId="2D2D23B3" w14:textId="2F17517A" w:rsidR="004D5BEF" w:rsidRPr="008775B7" w:rsidRDefault="004D5BEF" w:rsidP="0090060A">
      <w:pPr>
        <w:ind w:left="-284" w:right="57"/>
        <w:jc w:val="center"/>
        <w:rPr>
          <w:rFonts w:ascii="Verdana" w:hAnsi="Verdana" w:cs="Arial"/>
          <w:bCs/>
          <w:sz w:val="20"/>
          <w:szCs w:val="20"/>
          <w:lang w:eastAsia="x-none"/>
        </w:rPr>
      </w:pPr>
      <w:r w:rsidRPr="008775B7">
        <w:rPr>
          <w:rFonts w:ascii="Verdana" w:hAnsi="Verdana" w:cs="Arial"/>
          <w:sz w:val="20"/>
          <w:szCs w:val="20"/>
        </w:rPr>
        <w:t>Secretari</w:t>
      </w:r>
      <w:r w:rsidR="0090060A">
        <w:rPr>
          <w:rFonts w:ascii="Verdana" w:hAnsi="Verdana" w:cs="Arial"/>
          <w:sz w:val="20"/>
          <w:szCs w:val="20"/>
        </w:rPr>
        <w:t>o</w:t>
      </w:r>
      <w:r w:rsidRPr="008775B7">
        <w:rPr>
          <w:rFonts w:ascii="Verdana" w:hAnsi="Verdana" w:cs="Arial"/>
          <w:sz w:val="20"/>
          <w:szCs w:val="20"/>
        </w:rPr>
        <w:t xml:space="preserve"> General</w:t>
      </w:r>
      <w:r w:rsidR="0090060A">
        <w:rPr>
          <w:rFonts w:ascii="Verdana" w:hAnsi="Verdana" w:cs="Arial"/>
          <w:sz w:val="20"/>
          <w:szCs w:val="20"/>
        </w:rPr>
        <w:t xml:space="preserve"> (E)</w:t>
      </w:r>
    </w:p>
    <w:p w14:paraId="37BF6464" w14:textId="69048F44" w:rsidR="004D5BEF" w:rsidRDefault="004D5BEF" w:rsidP="0090060A">
      <w:pPr>
        <w:tabs>
          <w:tab w:val="left" w:pos="-720"/>
        </w:tabs>
        <w:suppressAutoHyphens/>
        <w:ind w:left="-284" w:right="57"/>
        <w:jc w:val="center"/>
        <w:rPr>
          <w:rFonts w:ascii="Verdana" w:hAnsi="Verdana" w:cs="Arial"/>
          <w:sz w:val="20"/>
          <w:szCs w:val="20"/>
          <w:lang w:val="es-ES_tradnl"/>
        </w:rPr>
      </w:pPr>
    </w:p>
    <w:p w14:paraId="4C0A4AD4" w14:textId="60889940" w:rsidR="008E46A0" w:rsidRPr="00DB0608" w:rsidRDefault="008E46A0" w:rsidP="0090060A">
      <w:pPr>
        <w:ind w:left="567" w:right="57" w:hanging="851"/>
        <w:jc w:val="both"/>
        <w:rPr>
          <w:rFonts w:ascii="Verdana" w:hAnsi="Verdana" w:cs="Arial"/>
          <w:sz w:val="14"/>
          <w:szCs w:val="14"/>
          <w:lang w:eastAsia="x-none"/>
        </w:rPr>
      </w:pPr>
      <w:r w:rsidRPr="00DB0608">
        <w:rPr>
          <w:rFonts w:ascii="Verdana" w:hAnsi="Verdana" w:cs="Arial"/>
          <w:sz w:val="14"/>
          <w:szCs w:val="14"/>
          <w:lang w:eastAsia="x-none"/>
        </w:rPr>
        <w:t>Aprobó:</w:t>
      </w:r>
      <w:r w:rsidRPr="00DB0608">
        <w:rPr>
          <w:rFonts w:ascii="Verdana" w:hAnsi="Verdana" w:cs="Arial"/>
          <w:sz w:val="14"/>
          <w:szCs w:val="14"/>
          <w:lang w:eastAsia="x-none"/>
        </w:rPr>
        <w:tab/>
        <w:t xml:space="preserve">Oscar Javier Fonseca Gómez, </w:t>
      </w:r>
      <w:proofErr w:type="gramStart"/>
      <w:r w:rsidRPr="00DB0608">
        <w:rPr>
          <w:rFonts w:ascii="Verdana" w:hAnsi="Verdana" w:cs="Arial"/>
          <w:sz w:val="14"/>
          <w:szCs w:val="14"/>
          <w:lang w:eastAsia="x-none"/>
        </w:rPr>
        <w:t>Jefe</w:t>
      </w:r>
      <w:proofErr w:type="gramEnd"/>
      <w:r w:rsidRPr="00DB0608">
        <w:rPr>
          <w:rFonts w:ascii="Verdana" w:hAnsi="Verdana" w:cs="Arial"/>
          <w:sz w:val="14"/>
          <w:szCs w:val="14"/>
          <w:lang w:eastAsia="x-none"/>
        </w:rPr>
        <w:t xml:space="preserve"> Oficina Asesora Jurídica</w:t>
      </w:r>
    </w:p>
    <w:p w14:paraId="41E58C18" w14:textId="52059E30" w:rsidR="008E46A0" w:rsidRPr="00DB0608" w:rsidRDefault="008E46A0" w:rsidP="0090060A">
      <w:pPr>
        <w:ind w:left="567" w:right="57"/>
        <w:jc w:val="both"/>
        <w:rPr>
          <w:rFonts w:ascii="Verdana" w:hAnsi="Verdana" w:cs="Arial"/>
          <w:sz w:val="14"/>
          <w:szCs w:val="14"/>
          <w:lang w:eastAsia="x-none"/>
        </w:rPr>
      </w:pPr>
      <w:r w:rsidRPr="00DB0608">
        <w:rPr>
          <w:rFonts w:ascii="Verdana" w:hAnsi="Verdana" w:cs="Arial"/>
          <w:sz w:val="14"/>
          <w:szCs w:val="14"/>
          <w:lang w:eastAsia="x-none"/>
        </w:rPr>
        <w:t xml:space="preserve">Liliana Camargo Urrea, Coordinadora Grupo de Convocatorias y Estímulos a las Culturas, las Artes y los Saberes </w:t>
      </w:r>
    </w:p>
    <w:p w14:paraId="1E3C4FD5" w14:textId="5EFE5635" w:rsidR="008E46A0" w:rsidRPr="00DB0608" w:rsidRDefault="0090060A" w:rsidP="0090060A">
      <w:pPr>
        <w:ind w:left="567" w:right="57" w:hanging="851"/>
        <w:jc w:val="both"/>
        <w:rPr>
          <w:rFonts w:ascii="Verdana" w:hAnsi="Verdana" w:cs="Arial"/>
          <w:sz w:val="14"/>
          <w:szCs w:val="14"/>
          <w:lang w:eastAsia="x-none"/>
        </w:rPr>
      </w:pPr>
      <w:r w:rsidRPr="001A3404">
        <w:rPr>
          <w:rFonts w:ascii="Verdana" w:hAnsi="Verdana" w:cs="Arial"/>
          <w:noProof/>
          <w:sz w:val="14"/>
          <w:szCs w:val="14"/>
          <w:lang w:eastAsia="x-none"/>
        </w:rPr>
        <w:drawing>
          <wp:anchor distT="0" distB="0" distL="114300" distR="114300" simplePos="0" relativeHeight="251662336" behindDoc="1" locked="0" layoutInCell="1" allowOverlap="1" wp14:anchorId="7207F483" wp14:editId="7BAD48A0">
            <wp:simplePos x="0" y="0"/>
            <wp:positionH relativeFrom="column">
              <wp:posOffset>374546</wp:posOffset>
            </wp:positionH>
            <wp:positionV relativeFrom="paragraph">
              <wp:posOffset>5052</wp:posOffset>
            </wp:positionV>
            <wp:extent cx="571500" cy="1143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 cy="114300"/>
                    </a:xfrm>
                    <a:prstGeom prst="rect">
                      <a:avLst/>
                    </a:prstGeom>
                    <a:noFill/>
                    <a:ln>
                      <a:noFill/>
                    </a:ln>
                  </pic:spPr>
                </pic:pic>
              </a:graphicData>
            </a:graphic>
          </wp:anchor>
        </w:drawing>
      </w:r>
    </w:p>
    <w:p w14:paraId="0ACF736D" w14:textId="77777777" w:rsidR="008E46A0" w:rsidRPr="00DB0608" w:rsidRDefault="008E46A0" w:rsidP="0090060A">
      <w:pPr>
        <w:ind w:left="567" w:right="57" w:hanging="851"/>
        <w:jc w:val="both"/>
        <w:rPr>
          <w:rFonts w:ascii="Verdana" w:hAnsi="Verdana" w:cs="Arial"/>
          <w:sz w:val="14"/>
          <w:szCs w:val="14"/>
          <w:lang w:eastAsia="x-none"/>
        </w:rPr>
      </w:pPr>
      <w:r w:rsidRPr="00DB0608">
        <w:rPr>
          <w:rFonts w:ascii="Verdana" w:hAnsi="Verdana" w:cs="Arial"/>
          <w:sz w:val="14"/>
          <w:szCs w:val="14"/>
          <w:lang w:eastAsia="x-none"/>
        </w:rPr>
        <w:t>Revisó:</w:t>
      </w:r>
      <w:r w:rsidRPr="00DB0608">
        <w:rPr>
          <w:rFonts w:ascii="Verdana" w:hAnsi="Verdana" w:cs="Arial"/>
          <w:sz w:val="14"/>
          <w:szCs w:val="14"/>
          <w:lang w:eastAsia="x-none"/>
        </w:rPr>
        <w:tab/>
        <w:t>Oswaldo H. Pinto García, Coordinador G. Asesoría Legal, conceptos, D.P y Agenda Legislativa</w:t>
      </w:r>
    </w:p>
    <w:p w14:paraId="538BD64B" w14:textId="77777777" w:rsidR="008E46A0" w:rsidRDefault="008E46A0" w:rsidP="0090060A">
      <w:pPr>
        <w:ind w:left="567" w:right="57"/>
        <w:jc w:val="both"/>
        <w:rPr>
          <w:rFonts w:ascii="Verdana" w:hAnsi="Verdana" w:cs="Arial"/>
          <w:sz w:val="14"/>
          <w:szCs w:val="14"/>
          <w:lang w:eastAsia="x-none"/>
        </w:rPr>
      </w:pPr>
      <w:r w:rsidRPr="00DB0608">
        <w:rPr>
          <w:rFonts w:ascii="Verdana" w:hAnsi="Verdana" w:cs="Arial"/>
          <w:sz w:val="14"/>
          <w:szCs w:val="14"/>
          <w:lang w:eastAsia="x-none"/>
        </w:rPr>
        <w:t>María Camila Mora Acosta, Abogada Secretaría General</w:t>
      </w:r>
    </w:p>
    <w:p w14:paraId="36A8CFD7" w14:textId="77777777" w:rsidR="008E46A0" w:rsidRPr="00DB0608" w:rsidRDefault="008E46A0" w:rsidP="0090060A">
      <w:pPr>
        <w:ind w:left="567" w:right="57"/>
        <w:jc w:val="both"/>
        <w:rPr>
          <w:rFonts w:ascii="Verdana" w:hAnsi="Verdana" w:cs="Arial"/>
          <w:sz w:val="14"/>
          <w:szCs w:val="14"/>
          <w:lang w:eastAsia="x-none"/>
        </w:rPr>
      </w:pPr>
      <w:proofErr w:type="spellStart"/>
      <w:r>
        <w:rPr>
          <w:rFonts w:ascii="Verdana" w:hAnsi="Verdana" w:cs="Arial"/>
          <w:sz w:val="14"/>
          <w:szCs w:val="14"/>
          <w:lang w:eastAsia="x-none"/>
        </w:rPr>
        <w:t>Nataly</w:t>
      </w:r>
      <w:proofErr w:type="spellEnd"/>
      <w:r>
        <w:rPr>
          <w:rFonts w:ascii="Verdana" w:hAnsi="Verdana" w:cs="Arial"/>
          <w:sz w:val="14"/>
          <w:szCs w:val="14"/>
          <w:lang w:eastAsia="x-none"/>
        </w:rPr>
        <w:t xml:space="preserve"> Cubillos P., </w:t>
      </w:r>
      <w:r w:rsidRPr="00DB0608">
        <w:rPr>
          <w:rFonts w:ascii="Verdana" w:hAnsi="Verdana" w:cs="Arial"/>
          <w:sz w:val="14"/>
          <w:szCs w:val="14"/>
          <w:lang w:eastAsia="x-none"/>
        </w:rPr>
        <w:t>Abogada Oficina Asesora Jurídica</w:t>
      </w:r>
    </w:p>
    <w:p w14:paraId="053A47B9" w14:textId="2FF75564" w:rsidR="008E46A0" w:rsidRPr="00DB0608" w:rsidRDefault="008E46A0" w:rsidP="0090060A">
      <w:pPr>
        <w:ind w:left="567" w:right="57" w:hanging="851"/>
        <w:jc w:val="both"/>
        <w:rPr>
          <w:rFonts w:ascii="Verdana" w:hAnsi="Verdana" w:cs="Arial"/>
          <w:sz w:val="14"/>
          <w:szCs w:val="14"/>
          <w:lang w:eastAsia="x-none"/>
        </w:rPr>
      </w:pPr>
      <w:r w:rsidRPr="00DB0608">
        <w:rPr>
          <w:rFonts w:ascii="Verdana" w:hAnsi="Verdana" w:cs="Arial"/>
          <w:sz w:val="14"/>
          <w:szCs w:val="14"/>
          <w:lang w:eastAsia="x-none"/>
        </w:rPr>
        <w:tab/>
      </w:r>
      <w:r w:rsidR="004B7DE8">
        <w:rPr>
          <w:rFonts w:ascii="Verdana" w:hAnsi="Verdana" w:cs="Arial"/>
          <w:sz w:val="14"/>
          <w:szCs w:val="14"/>
          <w:lang w:eastAsia="x-none"/>
        </w:rPr>
        <w:t>Valentina Alexa Carvajal Agudelo,</w:t>
      </w:r>
      <w:r w:rsidRPr="00DB0608">
        <w:rPr>
          <w:rFonts w:ascii="Verdana" w:hAnsi="Verdana" w:cs="Arial"/>
          <w:sz w:val="14"/>
          <w:szCs w:val="14"/>
          <w:lang w:eastAsia="x-none"/>
        </w:rPr>
        <w:t xml:space="preserve"> Abogad</w:t>
      </w:r>
      <w:r w:rsidR="006306FA">
        <w:rPr>
          <w:rFonts w:ascii="Verdana" w:hAnsi="Verdana" w:cs="Arial"/>
          <w:sz w:val="14"/>
          <w:szCs w:val="14"/>
          <w:lang w:eastAsia="x-none"/>
        </w:rPr>
        <w:t>o</w:t>
      </w:r>
      <w:r w:rsidRPr="00DB0608">
        <w:rPr>
          <w:rFonts w:ascii="Verdana" w:hAnsi="Verdana" w:cs="Arial"/>
          <w:sz w:val="14"/>
          <w:szCs w:val="14"/>
          <w:lang w:eastAsia="x-none"/>
        </w:rPr>
        <w:t xml:space="preserve"> Oficina Asesora Jurídica </w:t>
      </w:r>
      <w:r w:rsidR="00F73F6A" w:rsidRPr="0085615E">
        <w:rPr>
          <w:noProof/>
          <w:sz w:val="16"/>
          <w:szCs w:val="16"/>
        </w:rPr>
        <w:drawing>
          <wp:inline distT="0" distB="0" distL="0" distR="0" wp14:anchorId="1887D18A" wp14:editId="6AA751BB">
            <wp:extent cx="707390" cy="270510"/>
            <wp:effectExtent l="0" t="0" r="0" b="0"/>
            <wp:docPr id="151628607" name="Imagen 10"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Texto, Carta&#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270510"/>
                    </a:xfrm>
                    <a:prstGeom prst="rect">
                      <a:avLst/>
                    </a:prstGeom>
                    <a:noFill/>
                    <a:ln>
                      <a:noFill/>
                    </a:ln>
                  </pic:spPr>
                </pic:pic>
              </a:graphicData>
            </a:graphic>
          </wp:inline>
        </w:drawing>
      </w:r>
    </w:p>
    <w:p w14:paraId="27DE24CD" w14:textId="4D82F91E" w:rsidR="008E46A0" w:rsidRPr="00DB0608" w:rsidRDefault="006306FA" w:rsidP="0090060A">
      <w:pPr>
        <w:ind w:left="567" w:right="57" w:hanging="851"/>
        <w:jc w:val="both"/>
        <w:rPr>
          <w:rFonts w:ascii="Verdana" w:hAnsi="Verdana" w:cs="Arial"/>
          <w:sz w:val="14"/>
          <w:szCs w:val="14"/>
          <w:lang w:eastAsia="x-none"/>
        </w:rPr>
      </w:pPr>
      <w:r>
        <w:rPr>
          <w:rFonts w:ascii="Verdana" w:hAnsi="Verdana" w:cstheme="minorHAnsi"/>
          <w:noProof/>
          <w:sz w:val="20"/>
          <w:szCs w:val="20"/>
          <w:lang w:val="es-ES_tradnl"/>
        </w:rPr>
        <w:drawing>
          <wp:anchor distT="0" distB="0" distL="114300" distR="114300" simplePos="0" relativeHeight="251664384" behindDoc="1" locked="0" layoutInCell="1" allowOverlap="1" wp14:anchorId="2212EA7B" wp14:editId="39901AF7">
            <wp:simplePos x="0" y="0"/>
            <wp:positionH relativeFrom="column">
              <wp:posOffset>5383207</wp:posOffset>
            </wp:positionH>
            <wp:positionV relativeFrom="paragraph">
              <wp:posOffset>6350</wp:posOffset>
            </wp:positionV>
            <wp:extent cx="237528" cy="144853"/>
            <wp:effectExtent l="0" t="0" r="0" b="7620"/>
            <wp:wrapNone/>
            <wp:docPr id="19" name="Imagen 19"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Texto, Carta&#10;&#10;Descripción generada automáticament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7528" cy="144853"/>
                    </a:xfrm>
                    <a:prstGeom prst="rect">
                      <a:avLst/>
                    </a:prstGeom>
                  </pic:spPr>
                </pic:pic>
              </a:graphicData>
            </a:graphic>
            <wp14:sizeRelH relativeFrom="margin">
              <wp14:pctWidth>0</wp14:pctWidth>
            </wp14:sizeRelH>
            <wp14:sizeRelV relativeFrom="margin">
              <wp14:pctHeight>0</wp14:pctHeight>
            </wp14:sizeRelV>
          </wp:anchor>
        </w:drawing>
      </w:r>
      <w:r w:rsidR="008E46A0" w:rsidRPr="00DB0608">
        <w:rPr>
          <w:rFonts w:ascii="Verdana" w:hAnsi="Verdana" w:cs="Arial"/>
          <w:sz w:val="14"/>
          <w:szCs w:val="14"/>
          <w:lang w:eastAsia="x-none"/>
        </w:rPr>
        <w:tab/>
        <w:t xml:space="preserve">              </w:t>
      </w:r>
    </w:p>
    <w:p w14:paraId="40DD8140" w14:textId="1AE58614" w:rsidR="0090060A" w:rsidRDefault="008E46A0" w:rsidP="0090060A">
      <w:pPr>
        <w:ind w:left="567" w:right="57" w:hanging="851"/>
        <w:jc w:val="both"/>
        <w:rPr>
          <w:rFonts w:ascii="Verdana" w:hAnsi="Verdana" w:cs="Arial"/>
          <w:sz w:val="14"/>
          <w:szCs w:val="14"/>
          <w:lang w:eastAsia="x-none"/>
        </w:rPr>
      </w:pPr>
      <w:bookmarkStart w:id="9" w:name="_Hlk169881146"/>
      <w:r w:rsidRPr="00DB0608">
        <w:rPr>
          <w:rFonts w:ascii="Verdana" w:hAnsi="Verdana" w:cs="Arial"/>
          <w:sz w:val="14"/>
          <w:szCs w:val="14"/>
          <w:lang w:eastAsia="x-none"/>
        </w:rPr>
        <w:t>Proyectó</w:t>
      </w:r>
      <w:r w:rsidR="0090060A">
        <w:rPr>
          <w:rFonts w:ascii="Verdana" w:hAnsi="Verdana" w:cs="Arial"/>
          <w:sz w:val="14"/>
          <w:szCs w:val="14"/>
          <w:lang w:eastAsia="x-none"/>
        </w:rPr>
        <w:t xml:space="preserve"> y revisó: Diana Cortés,</w:t>
      </w:r>
      <w:r w:rsidR="0090060A" w:rsidRPr="0090060A">
        <w:rPr>
          <w:rFonts w:ascii="Verdana" w:hAnsi="Verdana" w:cs="Arial"/>
          <w:sz w:val="14"/>
          <w:szCs w:val="14"/>
          <w:lang w:eastAsia="x-none"/>
        </w:rPr>
        <w:t xml:space="preserve"> </w:t>
      </w:r>
      <w:r w:rsidR="0090060A" w:rsidRPr="00DB0608">
        <w:rPr>
          <w:rFonts w:ascii="Verdana" w:hAnsi="Verdana" w:cs="Arial"/>
          <w:sz w:val="14"/>
          <w:szCs w:val="14"/>
          <w:lang w:eastAsia="x-none"/>
        </w:rPr>
        <w:t>Abogad</w:t>
      </w:r>
      <w:r w:rsidR="0090060A">
        <w:rPr>
          <w:rFonts w:ascii="Verdana" w:hAnsi="Verdana" w:cs="Arial"/>
          <w:sz w:val="14"/>
          <w:szCs w:val="14"/>
          <w:lang w:eastAsia="x-none"/>
        </w:rPr>
        <w:t>o</w:t>
      </w:r>
      <w:r w:rsidR="0090060A" w:rsidRPr="00DB0608">
        <w:rPr>
          <w:rFonts w:ascii="Verdana" w:hAnsi="Verdana" w:cs="Arial"/>
          <w:sz w:val="14"/>
          <w:szCs w:val="14"/>
          <w:lang w:eastAsia="x-none"/>
        </w:rPr>
        <w:t xml:space="preserve"> contratista Grupo de Convocatorias y Estímulos a las Culturas, las Artes y los Saberes</w:t>
      </w:r>
    </w:p>
    <w:p w14:paraId="1036A6D7" w14:textId="0DE92787" w:rsidR="008E46A0" w:rsidRPr="00DB0608" w:rsidRDefault="0090060A" w:rsidP="0090060A">
      <w:pPr>
        <w:ind w:left="567" w:right="57" w:hanging="851"/>
        <w:jc w:val="both"/>
        <w:rPr>
          <w:rFonts w:ascii="Verdana" w:hAnsi="Verdana" w:cs="Arial"/>
          <w:sz w:val="14"/>
          <w:szCs w:val="14"/>
          <w:lang w:eastAsia="x-none"/>
        </w:rPr>
      </w:pPr>
      <w:r w:rsidRPr="00A9643A">
        <w:rPr>
          <w:rFonts w:ascii="Arial" w:hAnsi="Arial" w:cs="Arial"/>
          <w:noProof/>
        </w:rPr>
        <w:lastRenderedPageBreak/>
        <w:drawing>
          <wp:anchor distT="0" distB="0" distL="114300" distR="114300" simplePos="0" relativeHeight="251661312" behindDoc="1" locked="0" layoutInCell="1" allowOverlap="1" wp14:anchorId="1A407EF2" wp14:editId="40B2CE11">
            <wp:simplePos x="0" y="0"/>
            <wp:positionH relativeFrom="column">
              <wp:posOffset>5356235</wp:posOffset>
            </wp:positionH>
            <wp:positionV relativeFrom="paragraph">
              <wp:posOffset>8255</wp:posOffset>
            </wp:positionV>
            <wp:extent cx="232012" cy="108030"/>
            <wp:effectExtent l="0" t="0" r="0" b="6350"/>
            <wp:wrapNone/>
            <wp:docPr id="1171243760" name="Imagen 1171243760" descr="Diagra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Diagrama&#10;&#10;Descripción generada automáticamente con confianza media"/>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2012" cy="1080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cs="Arial"/>
          <w:sz w:val="14"/>
          <w:szCs w:val="14"/>
          <w:lang w:eastAsia="x-none"/>
        </w:rPr>
        <w:t>Proyectó</w:t>
      </w:r>
      <w:r w:rsidR="008E46A0" w:rsidRPr="00DB0608">
        <w:rPr>
          <w:rFonts w:ascii="Verdana" w:hAnsi="Verdana" w:cs="Arial"/>
          <w:sz w:val="14"/>
          <w:szCs w:val="14"/>
          <w:lang w:eastAsia="x-none"/>
        </w:rPr>
        <w:t>:</w:t>
      </w:r>
      <w:bookmarkStart w:id="10" w:name="_Hlk168321933"/>
      <w:r w:rsidR="005C6B5D">
        <w:rPr>
          <w:rFonts w:ascii="Verdana" w:hAnsi="Verdana" w:cs="Arial"/>
          <w:sz w:val="14"/>
          <w:szCs w:val="14"/>
          <w:lang w:eastAsia="x-none"/>
        </w:rPr>
        <w:t xml:space="preserve"> </w:t>
      </w:r>
      <w:r>
        <w:rPr>
          <w:rFonts w:ascii="Verdana" w:hAnsi="Verdana" w:cs="Arial"/>
          <w:sz w:val="14"/>
          <w:szCs w:val="14"/>
          <w:lang w:eastAsia="x-none"/>
        </w:rPr>
        <w:tab/>
      </w:r>
      <w:r w:rsidR="005C6B5D">
        <w:rPr>
          <w:rFonts w:ascii="Verdana" w:hAnsi="Verdana" w:cs="Arial"/>
          <w:sz w:val="14"/>
          <w:szCs w:val="14"/>
          <w:lang w:eastAsia="x-none"/>
        </w:rPr>
        <w:t>Cesar Fonseca</w:t>
      </w:r>
      <w:r>
        <w:rPr>
          <w:rFonts w:ascii="Verdana" w:hAnsi="Verdana" w:cs="Arial"/>
          <w:sz w:val="14"/>
          <w:szCs w:val="14"/>
          <w:lang w:eastAsia="x-none"/>
        </w:rPr>
        <w:t xml:space="preserve">, </w:t>
      </w:r>
      <w:r w:rsidR="008E46A0" w:rsidRPr="00DB0608">
        <w:rPr>
          <w:rFonts w:ascii="Verdana" w:hAnsi="Verdana" w:cs="Arial"/>
          <w:sz w:val="14"/>
          <w:szCs w:val="14"/>
          <w:lang w:eastAsia="x-none"/>
        </w:rPr>
        <w:t>Abogad</w:t>
      </w:r>
      <w:r w:rsidR="005C6B5D">
        <w:rPr>
          <w:rFonts w:ascii="Verdana" w:hAnsi="Verdana" w:cs="Arial"/>
          <w:sz w:val="14"/>
          <w:szCs w:val="14"/>
          <w:lang w:eastAsia="x-none"/>
        </w:rPr>
        <w:t>o</w:t>
      </w:r>
      <w:r w:rsidR="008E46A0" w:rsidRPr="00DB0608">
        <w:rPr>
          <w:rFonts w:ascii="Verdana" w:hAnsi="Verdana" w:cs="Arial"/>
          <w:sz w:val="14"/>
          <w:szCs w:val="14"/>
          <w:lang w:eastAsia="x-none"/>
        </w:rPr>
        <w:t xml:space="preserve"> contratista Grupo de Convocatorias y Estímulos a las Culturas, las Artes y los Saberes </w:t>
      </w:r>
    </w:p>
    <w:bookmarkEnd w:id="0"/>
    <w:bookmarkEnd w:id="9"/>
    <w:bookmarkEnd w:id="10"/>
    <w:p w14:paraId="034E428E" w14:textId="7701C839" w:rsidR="008E46A0" w:rsidRPr="008E46A0" w:rsidRDefault="008E46A0" w:rsidP="004D5BEF">
      <w:pPr>
        <w:tabs>
          <w:tab w:val="left" w:pos="-720"/>
        </w:tabs>
        <w:suppressAutoHyphens/>
        <w:ind w:left="57" w:right="57"/>
        <w:jc w:val="center"/>
        <w:rPr>
          <w:rFonts w:ascii="Verdana" w:hAnsi="Verdana" w:cs="Arial"/>
          <w:sz w:val="20"/>
          <w:szCs w:val="20"/>
        </w:rPr>
      </w:pPr>
    </w:p>
    <w:sectPr w:rsidR="008E46A0" w:rsidRPr="008E46A0" w:rsidSect="008843DE">
      <w:headerReference w:type="default" r:id="rId12"/>
      <w:footerReference w:type="default" r:id="rId13"/>
      <w:headerReference w:type="first" r:id="rId14"/>
      <w:pgSz w:w="12242" w:h="19442" w:code="184"/>
      <w:pgMar w:top="2552" w:right="1304" w:bottom="1985"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4F8B2" w14:textId="77777777" w:rsidR="0053436C" w:rsidRDefault="0053436C">
      <w:r>
        <w:separator/>
      </w:r>
    </w:p>
  </w:endnote>
  <w:endnote w:type="continuationSeparator" w:id="0">
    <w:p w14:paraId="08842B2C" w14:textId="77777777" w:rsidR="0053436C" w:rsidRDefault="0053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D7684" w14:textId="77777777" w:rsidR="004861A8" w:rsidRDefault="004861A8">
    <w:pPr>
      <w:pStyle w:val="Textoindependiente"/>
    </w:pPr>
  </w:p>
  <w:p w14:paraId="7D387287" w14:textId="77777777" w:rsidR="004861A8" w:rsidRDefault="004861A8">
    <w:pPr>
      <w:pStyle w:val="Textoindependient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7978F" w14:textId="77777777" w:rsidR="0053436C" w:rsidRDefault="0053436C">
      <w:r>
        <w:separator/>
      </w:r>
    </w:p>
  </w:footnote>
  <w:footnote w:type="continuationSeparator" w:id="0">
    <w:p w14:paraId="6277C601" w14:textId="77777777" w:rsidR="0053436C" w:rsidRDefault="0053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4DC36" w14:textId="2615A123" w:rsidR="004861A8" w:rsidRPr="00E36D49" w:rsidRDefault="00C84A4C" w:rsidP="00E36D49">
    <w:pPr>
      <w:ind w:left="-284"/>
      <w:jc w:val="both"/>
      <w:rPr>
        <w:rFonts w:ascii="Work Sans" w:hAnsi="Work Sans" w:cs="Arial"/>
        <w:b/>
      </w:rPr>
    </w:pPr>
    <w:r w:rsidRPr="00E36D49">
      <w:rPr>
        <w:rFonts w:ascii="Work Sans" w:hAnsi="Work Sans" w:cs="Arial"/>
        <w:b/>
      </w:rPr>
      <w:t xml:space="preserve">RESOLUCIÓN No.                              </w:t>
    </w:r>
    <w:r>
      <w:rPr>
        <w:rFonts w:ascii="Work Sans" w:hAnsi="Work Sans" w:cs="Arial"/>
        <w:b/>
      </w:rPr>
      <w:t xml:space="preserve">   </w:t>
    </w:r>
    <w:r w:rsidRPr="00E36D49">
      <w:rPr>
        <w:rFonts w:ascii="Work Sans" w:hAnsi="Work Sans" w:cs="Arial"/>
        <w:b/>
      </w:rPr>
      <w:t xml:space="preserve"> DE       </w:t>
    </w:r>
    <w:r>
      <w:rPr>
        <w:rFonts w:ascii="Work Sans" w:hAnsi="Work Sans" w:cs="Arial"/>
        <w:b/>
      </w:rPr>
      <w:t xml:space="preserve">   </w:t>
    </w:r>
    <w:r w:rsidRPr="00E36D49">
      <w:rPr>
        <w:rFonts w:ascii="Work Sans" w:hAnsi="Work Sans" w:cs="Arial"/>
        <w:b/>
      </w:rPr>
      <w:t xml:space="preserve">                    </w:t>
    </w:r>
    <w:r>
      <w:rPr>
        <w:rFonts w:ascii="Work Sans" w:hAnsi="Work Sans" w:cs="Arial"/>
        <w:b/>
      </w:rPr>
      <w:t xml:space="preserve">              </w:t>
    </w:r>
    <w:r w:rsidRPr="00E36D49">
      <w:rPr>
        <w:rFonts w:ascii="Work Sans" w:hAnsi="Work Sans" w:cs="Arial"/>
        <w:b/>
      </w:rPr>
      <w:t xml:space="preserve">Hoja No. </w:t>
    </w:r>
    <w:r w:rsidRPr="00E36D49">
      <w:rPr>
        <w:rFonts w:ascii="Work Sans" w:hAnsi="Work Sans" w:cs="Arial"/>
        <w:b/>
      </w:rPr>
      <w:fldChar w:fldCharType="begin"/>
    </w:r>
    <w:r w:rsidRPr="00E36D49">
      <w:rPr>
        <w:rFonts w:ascii="Work Sans" w:hAnsi="Work Sans" w:cs="Arial"/>
        <w:b/>
      </w:rPr>
      <w:instrText xml:space="preserve"> PAGE </w:instrText>
    </w:r>
    <w:r w:rsidRPr="00E36D49">
      <w:rPr>
        <w:rFonts w:ascii="Work Sans" w:hAnsi="Work Sans" w:cs="Arial"/>
        <w:b/>
      </w:rPr>
      <w:fldChar w:fldCharType="separate"/>
    </w:r>
    <w:r>
      <w:rPr>
        <w:rFonts w:ascii="Work Sans" w:hAnsi="Work Sans" w:cs="Arial"/>
        <w:b/>
        <w:noProof/>
      </w:rPr>
      <w:t>39</w:t>
    </w:r>
    <w:r w:rsidRPr="00E36D49">
      <w:rPr>
        <w:rFonts w:ascii="Work Sans" w:hAnsi="Work Sans" w:cs="Arial"/>
        <w:b/>
      </w:rPr>
      <w:fldChar w:fldCharType="end"/>
    </w:r>
    <w:r w:rsidRPr="00E36D49">
      <w:rPr>
        <w:rFonts w:ascii="Work Sans" w:hAnsi="Work Sans" w:cs="Arial"/>
        <w:b/>
      </w:rPr>
      <w:t xml:space="preserve"> de</w:t>
    </w:r>
    <w:r>
      <w:rPr>
        <w:rFonts w:ascii="Work Sans" w:hAnsi="Work Sans" w:cs="Arial"/>
        <w:b/>
      </w:rPr>
      <w:t xml:space="preserve"> </w:t>
    </w:r>
    <w:r w:rsidR="0090060A">
      <w:rPr>
        <w:rFonts w:ascii="Work Sans" w:hAnsi="Work Sans" w:cs="Arial"/>
        <w:b/>
      </w:rPr>
      <w:t>3</w:t>
    </w:r>
  </w:p>
  <w:p w14:paraId="62F0CD45" w14:textId="77777777" w:rsidR="004861A8" w:rsidRPr="00385C18" w:rsidRDefault="00C84A4C" w:rsidP="001B57EC">
    <w:pPr>
      <w:jc w:val="both"/>
      <w:rPr>
        <w:sz w:val="18"/>
      </w:rPr>
    </w:pPr>
    <w:r>
      <w:rPr>
        <w:noProof/>
        <w:lang w:val="en-US" w:eastAsia="en-US"/>
      </w:rPr>
      <mc:AlternateContent>
        <mc:Choice Requires="wpg">
          <w:drawing>
            <wp:anchor distT="0" distB="0" distL="114300" distR="114300" simplePos="0" relativeHeight="251657216" behindDoc="0" locked="0" layoutInCell="0" allowOverlap="1" wp14:anchorId="56D3B1F4" wp14:editId="125EAF8A">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2C6D71" id="Group 1" o:spid="_x0000_s1026" style="position:absolute;margin-left:-23.5pt;margin-top:2.55pt;width:468pt;height:795.05pt;z-index:251657216"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7569A1FB" w14:textId="77777777" w:rsidR="004B7DE8" w:rsidRPr="004B7DE8" w:rsidRDefault="00C84A4C" w:rsidP="004B7DE8">
    <w:pPr>
      <w:pStyle w:val="Default"/>
      <w:ind w:left="-284"/>
      <w:jc w:val="center"/>
      <w:rPr>
        <w:rFonts w:ascii="Verdana" w:hAnsi="Verdana"/>
        <w:sz w:val="16"/>
        <w:szCs w:val="16"/>
      </w:rPr>
    </w:pPr>
    <w:r w:rsidRPr="004B7DE8">
      <w:rPr>
        <w:rFonts w:ascii="Verdana" w:hAnsi="Verdana"/>
        <w:b/>
        <w:bCs/>
        <w:sz w:val="16"/>
        <w:szCs w:val="16"/>
      </w:rPr>
      <w:t>Continuación Resolución</w:t>
    </w:r>
    <w:r w:rsidRPr="004B7DE8">
      <w:rPr>
        <w:rFonts w:ascii="Verdana" w:hAnsi="Verdana"/>
        <w:b/>
        <w:bCs/>
        <w:i/>
        <w:iCs/>
        <w:sz w:val="16"/>
        <w:szCs w:val="16"/>
      </w:rPr>
      <w:t>:</w:t>
    </w:r>
    <w:r w:rsidR="00653AB5" w:rsidRPr="004B7DE8">
      <w:rPr>
        <w:rFonts w:ascii="Verdana" w:hAnsi="Verdana"/>
        <w:i/>
        <w:iCs/>
        <w:sz w:val="16"/>
        <w:szCs w:val="16"/>
      </w:rPr>
      <w:t xml:space="preserve"> </w:t>
    </w:r>
    <w:r w:rsidR="004B7DE8" w:rsidRPr="004B7DE8">
      <w:rPr>
        <w:rFonts w:ascii="Verdana" w:hAnsi="Verdana"/>
        <w:iCs/>
        <w:sz w:val="16"/>
        <w:szCs w:val="16"/>
      </w:rPr>
      <w:t xml:space="preserve">Por la cual se acepta la renuncia a un estímulo y se modifica la Resolución 0714 del 28 de mayo de 2025 </w:t>
    </w:r>
    <w:r w:rsidR="004B7DE8" w:rsidRPr="004B7DE8">
      <w:rPr>
        <w:rFonts w:ascii="Verdana" w:hAnsi="Verdana"/>
        <w:i/>
        <w:sz w:val="16"/>
        <w:szCs w:val="16"/>
      </w:rPr>
      <w:t>“</w:t>
    </w:r>
    <w:r w:rsidR="004B7DE8" w:rsidRPr="004B7DE8">
      <w:rPr>
        <w:rFonts w:ascii="Verdana" w:eastAsia="Work Sans" w:hAnsi="Verdana" w:cs="Work Sans"/>
        <w:i/>
        <w:sz w:val="16"/>
        <w:szCs w:val="16"/>
      </w:rPr>
      <w:t>Por la cual se designan a los ganadores de la convocatoria “</w:t>
    </w:r>
    <w:r w:rsidR="004B7DE8" w:rsidRPr="004B7DE8">
      <w:rPr>
        <w:rFonts w:ascii="Verdana" w:hAnsi="Verdana" w:cs="Calibri"/>
        <w:i/>
        <w:color w:val="auto"/>
        <w:sz w:val="16"/>
        <w:szCs w:val="16"/>
      </w:rPr>
      <w:t>Beca para la divulgación de la diversidad lingüística de Colombia</w:t>
    </w:r>
    <w:r w:rsidR="004B7DE8" w:rsidRPr="004B7DE8">
      <w:rPr>
        <w:rFonts w:ascii="Verdana" w:eastAsia="Work Sans" w:hAnsi="Verdana" w:cs="Work Sans"/>
        <w:i/>
        <w:sz w:val="16"/>
        <w:szCs w:val="16"/>
      </w:rPr>
      <w:t>” del Programa Nacional de Estímulos Portafolio 2025, fase I, se ordena el reconocimiento de estímulos económicos y se dictan otras disposiciones</w:t>
    </w:r>
    <w:r w:rsidR="004B7DE8" w:rsidRPr="004B7DE8">
      <w:rPr>
        <w:rFonts w:ascii="Verdana" w:hAnsi="Verdana"/>
        <w:i/>
        <w:sz w:val="16"/>
        <w:szCs w:val="16"/>
      </w:rPr>
      <w:t>”</w:t>
    </w:r>
  </w:p>
  <w:p w14:paraId="142D0DA9" w14:textId="70780002" w:rsidR="0090060A" w:rsidRPr="0091295E" w:rsidRDefault="0090060A" w:rsidP="0090060A">
    <w:pPr>
      <w:pStyle w:val="Default"/>
      <w:ind w:left="-284"/>
      <w:jc w:val="both"/>
      <w:rPr>
        <w:rFonts w:ascii="Work Sans" w:hAnsi="Work Sans"/>
        <w:iCs/>
        <w:sz w:val="18"/>
        <w:szCs w:val="18"/>
      </w:rPr>
    </w:pPr>
    <w:r>
      <w:rPr>
        <w:rFonts w:ascii="Work Sans" w:hAnsi="Work Sans"/>
        <w:iCs/>
        <w:sz w:val="18"/>
        <w:szCs w:val="18"/>
      </w:rPr>
      <w:t>____________________________________________________________________________________________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8BB0" w14:textId="77777777" w:rsidR="004861A8" w:rsidRDefault="00C84A4C">
    <w:r>
      <w:rPr>
        <w:noProof/>
        <w:lang w:val="en-US" w:eastAsia="en-US"/>
      </w:rPr>
      <mc:AlternateContent>
        <mc:Choice Requires="wpg">
          <w:drawing>
            <wp:anchor distT="0" distB="0" distL="114300" distR="114300" simplePos="0" relativeHeight="251659264" behindDoc="1" locked="0" layoutInCell="0" allowOverlap="1" wp14:anchorId="5226B382" wp14:editId="31C16A01">
              <wp:simplePos x="0" y="0"/>
              <wp:positionH relativeFrom="column">
                <wp:posOffset>-300407</wp:posOffset>
              </wp:positionH>
              <wp:positionV relativeFrom="paragraph">
                <wp:posOffset>302260</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3" name="Group 7"/>
                      <wpg:cNvGrpSpPr>
                        <a:grpSpLocks/>
                      </wpg:cNvGrpSpPr>
                      <wpg:grpSpPr bwMode="auto">
                        <a:xfrm>
                          <a:off x="1864" y="1600"/>
                          <a:ext cx="9360" cy="15163"/>
                          <a:chOff x="1906" y="2794"/>
                          <a:chExt cx="9515" cy="14637"/>
                        </a:xfrm>
                      </wpg:grpSpPr>
                      <wps:wsp>
                        <wps:cNvPr id="4"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6"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8" name="Group 12"/>
                      <wpg:cNvGrpSpPr>
                        <a:grpSpLocks/>
                      </wpg:cNvGrpSpPr>
                      <wpg:grpSpPr bwMode="auto">
                        <a:xfrm>
                          <a:off x="4608" y="1728"/>
                          <a:ext cx="3976" cy="2402"/>
                          <a:chOff x="4582" y="1215"/>
                          <a:chExt cx="3976" cy="2402"/>
                        </a:xfrm>
                      </wpg:grpSpPr>
                      <pic:pic xmlns:pic="http://schemas.openxmlformats.org/drawingml/2006/picture">
                        <pic:nvPicPr>
                          <pic:cNvPr id="9"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Text Box 14"/>
                        <wps:cNvSpPr txBox="1">
                          <a:spLocks noChangeArrowheads="1"/>
                        </wps:cNvSpPr>
                        <wps:spPr bwMode="auto">
                          <a:xfrm>
                            <a:off x="4582" y="2895"/>
                            <a:ext cx="3976" cy="7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A7F67" w14:textId="77777777" w:rsidR="004861A8" w:rsidRPr="001A6B2F" w:rsidRDefault="00C84A4C" w:rsidP="00490D1C">
                              <w:pPr>
                                <w:jc w:val="center"/>
                                <w:rPr>
                                  <w:rFonts w:ascii="Arial Narrow" w:hAnsi="Arial Narrow"/>
                                  <w:b/>
                                  <w:sz w:val="24"/>
                                  <w:szCs w:val="24"/>
                                </w:rPr>
                              </w:pPr>
                              <w:r w:rsidRPr="001A6B2F">
                                <w:rPr>
                                  <w:rFonts w:ascii="Arial Narrow" w:hAnsi="Arial Narrow"/>
                                  <w:b/>
                                  <w:sz w:val="24"/>
                                  <w:szCs w:val="24"/>
                                </w:rPr>
                                <w:t>MINISTERIO DE LAS CULTURAS, LAS ARTES Y LOS SABERES</w:t>
                              </w:r>
                            </w:p>
                            <w:p w14:paraId="762669EE" w14:textId="77777777" w:rsidR="004861A8" w:rsidRDefault="00C84A4C" w:rsidP="00490D1C">
                              <w:pPr>
                                <w:jc w:val="center"/>
                                <w:rPr>
                                  <w:b/>
                                </w:rPr>
                              </w:pPr>
                              <w:r>
                                <w:rPr>
                                  <w:b/>
                                </w:rPr>
                                <w:t>LAS</w:t>
                              </w:r>
                            </w:p>
                            <w:p w14:paraId="3ABAD5A8" w14:textId="77777777" w:rsidR="004861A8" w:rsidRDefault="00C84A4C">
                              <w:pPr>
                                <w:jc w:val="right"/>
                                <w:rPr>
                                  <w:b/>
                                </w:rPr>
                              </w:pPr>
                              <w:r>
                                <w:rPr>
                                  <w:b/>
                                </w:rPr>
                                <w:t xml:space="preserve"> </w:t>
                              </w:r>
                            </w:p>
                          </w:txbxContent>
                        </wps:txbx>
                        <wps:bodyPr rot="0" vert="horz" wrap="square" lIns="91440" tIns="45720" rIns="91440" bIns="45720" anchor="t" anchorCtr="0" upright="1">
                          <a:noAutofit/>
                        </wps:bodyPr>
                      </wps:wsp>
                      <wps:wsp>
                        <wps:cNvPr id="16"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C127A" w14:textId="77777777" w:rsidR="004861A8" w:rsidRDefault="00C84A4C">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226B382" id="Group 16" o:spid="_x0000_s1026" style="position:absolute;margin-left:-23.65pt;margin-top:23.8pt;width:468pt;height:791.2pt;z-index:-251657216"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" strokeweight="1.5pt"/>
              </v:group>
              <v:group id="Group 12" o:spid="_x0000_s1032" style="position:absolute;left:4608;top:1728;width:3976;height:2402" coordorigin="4582,1215" coordsize="3976,2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3976;height:7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23EA7F67" w14:textId="77777777" w:rsidR="004861A8" w:rsidRPr="001A6B2F" w:rsidRDefault="00C84A4C" w:rsidP="00490D1C">
                        <w:pPr>
                          <w:jc w:val="center"/>
                          <w:rPr>
                            <w:rFonts w:ascii="Arial Narrow" w:hAnsi="Arial Narrow"/>
                            <w:b/>
                            <w:sz w:val="24"/>
                            <w:szCs w:val="24"/>
                          </w:rPr>
                        </w:pPr>
                        <w:r w:rsidRPr="001A6B2F">
                          <w:rPr>
                            <w:rFonts w:ascii="Arial Narrow" w:hAnsi="Arial Narrow"/>
                            <w:b/>
                            <w:sz w:val="24"/>
                            <w:szCs w:val="24"/>
                          </w:rPr>
                          <w:t>MINISTERIO DE LAS CULTURAS, LAS ARTES Y LOS SABERES</w:t>
                        </w:r>
                      </w:p>
                      <w:p w14:paraId="762669EE" w14:textId="77777777" w:rsidR="004861A8" w:rsidRDefault="00C84A4C" w:rsidP="00490D1C">
                        <w:pPr>
                          <w:jc w:val="center"/>
                          <w:rPr>
                            <w:b/>
                          </w:rPr>
                        </w:pPr>
                        <w:r>
                          <w:rPr>
                            <w:b/>
                          </w:rPr>
                          <w:t>LAS</w:t>
                        </w:r>
                      </w:p>
                      <w:p w14:paraId="3ABAD5A8" w14:textId="77777777" w:rsidR="004861A8" w:rsidRDefault="00C84A4C">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15AC127A" w14:textId="77777777" w:rsidR="004861A8" w:rsidRDefault="00C84A4C">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1F33DE2"/>
    <w:multiLevelType w:val="hybridMultilevel"/>
    <w:tmpl w:val="8634E9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84F5305"/>
    <w:multiLevelType w:val="hybridMultilevel"/>
    <w:tmpl w:val="06181DE0"/>
    <w:lvl w:ilvl="0" w:tplc="8CCE607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3BA5BA6"/>
    <w:multiLevelType w:val="hybridMultilevel"/>
    <w:tmpl w:val="98382C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FBC7907"/>
    <w:multiLevelType w:val="hybridMultilevel"/>
    <w:tmpl w:val="C9EC16A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32965F83"/>
    <w:multiLevelType w:val="hybridMultilevel"/>
    <w:tmpl w:val="C348307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43793F95"/>
    <w:multiLevelType w:val="hybridMultilevel"/>
    <w:tmpl w:val="09CAE52E"/>
    <w:lvl w:ilvl="0" w:tplc="240A0005">
      <w:start w:val="1"/>
      <w:numFmt w:val="bullet"/>
      <w:lvlText w:val=""/>
      <w:lvlJc w:val="left"/>
      <w:pPr>
        <w:ind w:left="720" w:hanging="360"/>
      </w:pPr>
      <w:rPr>
        <w:rFonts w:ascii="Wingdings" w:hAnsi="Wingdings"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7" w15:restartNumberingAfterBreak="0">
    <w:nsid w:val="44A24D18"/>
    <w:multiLevelType w:val="hybridMultilevel"/>
    <w:tmpl w:val="D27EE0D6"/>
    <w:lvl w:ilvl="0" w:tplc="3F6EC8AA">
      <w:numFmt w:val="bullet"/>
      <w:lvlText w:val="•"/>
      <w:lvlJc w:val="left"/>
      <w:pPr>
        <w:ind w:left="218" w:hanging="360"/>
      </w:pPr>
      <w:rPr>
        <w:rFonts w:ascii="Work Sans" w:eastAsiaTheme="minorEastAsia" w:hAnsi="Work Sans" w:cs="Arial"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8" w15:restartNumberingAfterBreak="0">
    <w:nsid w:val="4A196BE3"/>
    <w:multiLevelType w:val="hybridMultilevel"/>
    <w:tmpl w:val="7EAE581C"/>
    <w:lvl w:ilvl="0" w:tplc="11D09966">
      <w:start w:val="20"/>
      <w:numFmt w:val="bullet"/>
      <w:lvlText w:val=""/>
      <w:lvlJc w:val="left"/>
      <w:pPr>
        <w:ind w:left="420" w:hanging="360"/>
      </w:pPr>
      <w:rPr>
        <w:rFonts w:ascii="Symbol" w:eastAsia="Times New Roman" w:hAnsi="Symbol" w:cs="Arial" w:hint="default"/>
      </w:rPr>
    </w:lvl>
    <w:lvl w:ilvl="1" w:tplc="240A0003" w:tentative="1">
      <w:start w:val="1"/>
      <w:numFmt w:val="bullet"/>
      <w:lvlText w:val="o"/>
      <w:lvlJc w:val="left"/>
      <w:pPr>
        <w:ind w:left="1140" w:hanging="360"/>
      </w:pPr>
      <w:rPr>
        <w:rFonts w:ascii="Courier New" w:hAnsi="Courier New" w:cs="Courier New" w:hint="default"/>
      </w:rPr>
    </w:lvl>
    <w:lvl w:ilvl="2" w:tplc="240A0005" w:tentative="1">
      <w:start w:val="1"/>
      <w:numFmt w:val="bullet"/>
      <w:lvlText w:val=""/>
      <w:lvlJc w:val="left"/>
      <w:pPr>
        <w:ind w:left="1860" w:hanging="360"/>
      </w:pPr>
      <w:rPr>
        <w:rFonts w:ascii="Wingdings" w:hAnsi="Wingdings" w:hint="default"/>
      </w:rPr>
    </w:lvl>
    <w:lvl w:ilvl="3" w:tplc="240A0001" w:tentative="1">
      <w:start w:val="1"/>
      <w:numFmt w:val="bullet"/>
      <w:lvlText w:val=""/>
      <w:lvlJc w:val="left"/>
      <w:pPr>
        <w:ind w:left="2580" w:hanging="360"/>
      </w:pPr>
      <w:rPr>
        <w:rFonts w:ascii="Symbol" w:hAnsi="Symbol" w:hint="default"/>
      </w:rPr>
    </w:lvl>
    <w:lvl w:ilvl="4" w:tplc="240A0003" w:tentative="1">
      <w:start w:val="1"/>
      <w:numFmt w:val="bullet"/>
      <w:lvlText w:val="o"/>
      <w:lvlJc w:val="left"/>
      <w:pPr>
        <w:ind w:left="3300" w:hanging="360"/>
      </w:pPr>
      <w:rPr>
        <w:rFonts w:ascii="Courier New" w:hAnsi="Courier New" w:cs="Courier New" w:hint="default"/>
      </w:rPr>
    </w:lvl>
    <w:lvl w:ilvl="5" w:tplc="240A0005" w:tentative="1">
      <w:start w:val="1"/>
      <w:numFmt w:val="bullet"/>
      <w:lvlText w:val=""/>
      <w:lvlJc w:val="left"/>
      <w:pPr>
        <w:ind w:left="4020" w:hanging="360"/>
      </w:pPr>
      <w:rPr>
        <w:rFonts w:ascii="Wingdings" w:hAnsi="Wingdings" w:hint="default"/>
      </w:rPr>
    </w:lvl>
    <w:lvl w:ilvl="6" w:tplc="240A0001" w:tentative="1">
      <w:start w:val="1"/>
      <w:numFmt w:val="bullet"/>
      <w:lvlText w:val=""/>
      <w:lvlJc w:val="left"/>
      <w:pPr>
        <w:ind w:left="4740" w:hanging="360"/>
      </w:pPr>
      <w:rPr>
        <w:rFonts w:ascii="Symbol" w:hAnsi="Symbol" w:hint="default"/>
      </w:rPr>
    </w:lvl>
    <w:lvl w:ilvl="7" w:tplc="240A0003" w:tentative="1">
      <w:start w:val="1"/>
      <w:numFmt w:val="bullet"/>
      <w:lvlText w:val="o"/>
      <w:lvlJc w:val="left"/>
      <w:pPr>
        <w:ind w:left="5460" w:hanging="360"/>
      </w:pPr>
      <w:rPr>
        <w:rFonts w:ascii="Courier New" w:hAnsi="Courier New" w:cs="Courier New" w:hint="default"/>
      </w:rPr>
    </w:lvl>
    <w:lvl w:ilvl="8" w:tplc="240A0005" w:tentative="1">
      <w:start w:val="1"/>
      <w:numFmt w:val="bullet"/>
      <w:lvlText w:val=""/>
      <w:lvlJc w:val="left"/>
      <w:pPr>
        <w:ind w:left="6180" w:hanging="360"/>
      </w:pPr>
      <w:rPr>
        <w:rFonts w:ascii="Wingdings" w:hAnsi="Wingdings" w:hint="default"/>
      </w:rPr>
    </w:lvl>
  </w:abstractNum>
  <w:abstractNum w:abstractNumId="9" w15:restartNumberingAfterBreak="0">
    <w:nsid w:val="53DB3E4B"/>
    <w:multiLevelType w:val="hybridMultilevel"/>
    <w:tmpl w:val="2A902BC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59817CEF"/>
    <w:multiLevelType w:val="hybridMultilevel"/>
    <w:tmpl w:val="7C58E166"/>
    <w:lvl w:ilvl="0" w:tplc="240A000F">
      <w:start w:val="1"/>
      <w:numFmt w:val="decimal"/>
      <w:lvlText w:val="%1."/>
      <w:lvlJc w:val="left"/>
      <w:pPr>
        <w:ind w:left="578" w:hanging="360"/>
      </w:pPr>
    </w:lvl>
    <w:lvl w:ilvl="1" w:tplc="240A0019" w:tentative="1">
      <w:start w:val="1"/>
      <w:numFmt w:val="lowerLetter"/>
      <w:lvlText w:val="%2."/>
      <w:lvlJc w:val="left"/>
      <w:pPr>
        <w:ind w:left="1298" w:hanging="360"/>
      </w:pPr>
    </w:lvl>
    <w:lvl w:ilvl="2" w:tplc="240A001B" w:tentative="1">
      <w:start w:val="1"/>
      <w:numFmt w:val="lowerRoman"/>
      <w:lvlText w:val="%3."/>
      <w:lvlJc w:val="right"/>
      <w:pPr>
        <w:ind w:left="2018" w:hanging="180"/>
      </w:pPr>
    </w:lvl>
    <w:lvl w:ilvl="3" w:tplc="240A000F" w:tentative="1">
      <w:start w:val="1"/>
      <w:numFmt w:val="decimal"/>
      <w:lvlText w:val="%4."/>
      <w:lvlJc w:val="left"/>
      <w:pPr>
        <w:ind w:left="2738" w:hanging="360"/>
      </w:pPr>
    </w:lvl>
    <w:lvl w:ilvl="4" w:tplc="240A0019" w:tentative="1">
      <w:start w:val="1"/>
      <w:numFmt w:val="lowerLetter"/>
      <w:lvlText w:val="%5."/>
      <w:lvlJc w:val="left"/>
      <w:pPr>
        <w:ind w:left="3458" w:hanging="360"/>
      </w:pPr>
    </w:lvl>
    <w:lvl w:ilvl="5" w:tplc="240A001B" w:tentative="1">
      <w:start w:val="1"/>
      <w:numFmt w:val="lowerRoman"/>
      <w:lvlText w:val="%6."/>
      <w:lvlJc w:val="right"/>
      <w:pPr>
        <w:ind w:left="4178" w:hanging="180"/>
      </w:pPr>
    </w:lvl>
    <w:lvl w:ilvl="6" w:tplc="240A000F" w:tentative="1">
      <w:start w:val="1"/>
      <w:numFmt w:val="decimal"/>
      <w:lvlText w:val="%7."/>
      <w:lvlJc w:val="left"/>
      <w:pPr>
        <w:ind w:left="4898" w:hanging="360"/>
      </w:pPr>
    </w:lvl>
    <w:lvl w:ilvl="7" w:tplc="240A0019" w:tentative="1">
      <w:start w:val="1"/>
      <w:numFmt w:val="lowerLetter"/>
      <w:lvlText w:val="%8."/>
      <w:lvlJc w:val="left"/>
      <w:pPr>
        <w:ind w:left="5618" w:hanging="360"/>
      </w:pPr>
    </w:lvl>
    <w:lvl w:ilvl="8" w:tplc="240A001B" w:tentative="1">
      <w:start w:val="1"/>
      <w:numFmt w:val="lowerRoman"/>
      <w:lvlText w:val="%9."/>
      <w:lvlJc w:val="right"/>
      <w:pPr>
        <w:ind w:left="6338" w:hanging="180"/>
      </w:pPr>
    </w:lvl>
  </w:abstractNum>
  <w:abstractNum w:abstractNumId="11" w15:restartNumberingAfterBreak="0">
    <w:nsid w:val="5DD44C9A"/>
    <w:multiLevelType w:val="hybridMultilevel"/>
    <w:tmpl w:val="6ECE3F44"/>
    <w:lvl w:ilvl="0" w:tplc="4BD811DC">
      <w:start w:val="1"/>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DD6709"/>
    <w:multiLevelType w:val="hybridMultilevel"/>
    <w:tmpl w:val="19F084A2"/>
    <w:lvl w:ilvl="0" w:tplc="3D94DD52">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72B84689"/>
    <w:multiLevelType w:val="hybridMultilevel"/>
    <w:tmpl w:val="812AA276"/>
    <w:lvl w:ilvl="0" w:tplc="406862AA">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4" w15:restartNumberingAfterBreak="0">
    <w:nsid w:val="744C473F"/>
    <w:multiLevelType w:val="hybridMultilevel"/>
    <w:tmpl w:val="B9D0EF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671D9D7"/>
    <w:multiLevelType w:val="hybridMultilevel"/>
    <w:tmpl w:val="DAD4924E"/>
    <w:lvl w:ilvl="0" w:tplc="327AE4BA">
      <w:start w:val="1"/>
      <w:numFmt w:val="bullet"/>
      <w:lvlText w:val="·"/>
      <w:lvlJc w:val="left"/>
      <w:pPr>
        <w:ind w:left="360" w:hanging="360"/>
      </w:pPr>
      <w:rPr>
        <w:rFonts w:ascii="Symbol" w:hAnsi="Symbol" w:hint="default"/>
      </w:rPr>
    </w:lvl>
    <w:lvl w:ilvl="1" w:tplc="699E3A80">
      <w:start w:val="1"/>
      <w:numFmt w:val="bullet"/>
      <w:lvlText w:val="o"/>
      <w:lvlJc w:val="left"/>
      <w:pPr>
        <w:ind w:left="1080" w:hanging="360"/>
      </w:pPr>
      <w:rPr>
        <w:rFonts w:ascii="Courier New" w:hAnsi="Courier New" w:hint="default"/>
      </w:rPr>
    </w:lvl>
    <w:lvl w:ilvl="2" w:tplc="B8CE4D1A">
      <w:start w:val="1"/>
      <w:numFmt w:val="bullet"/>
      <w:lvlText w:val=""/>
      <w:lvlJc w:val="left"/>
      <w:pPr>
        <w:ind w:left="1800" w:hanging="360"/>
      </w:pPr>
      <w:rPr>
        <w:rFonts w:ascii="Wingdings" w:hAnsi="Wingdings" w:hint="default"/>
      </w:rPr>
    </w:lvl>
    <w:lvl w:ilvl="3" w:tplc="3A287F6E">
      <w:start w:val="1"/>
      <w:numFmt w:val="bullet"/>
      <w:lvlText w:val=""/>
      <w:lvlJc w:val="left"/>
      <w:pPr>
        <w:ind w:left="2520" w:hanging="360"/>
      </w:pPr>
      <w:rPr>
        <w:rFonts w:ascii="Symbol" w:hAnsi="Symbol" w:hint="default"/>
      </w:rPr>
    </w:lvl>
    <w:lvl w:ilvl="4" w:tplc="3664F1FC">
      <w:start w:val="1"/>
      <w:numFmt w:val="bullet"/>
      <w:lvlText w:val="o"/>
      <w:lvlJc w:val="left"/>
      <w:pPr>
        <w:ind w:left="3240" w:hanging="360"/>
      </w:pPr>
      <w:rPr>
        <w:rFonts w:ascii="Courier New" w:hAnsi="Courier New" w:hint="default"/>
      </w:rPr>
    </w:lvl>
    <w:lvl w:ilvl="5" w:tplc="D5EA15CC">
      <w:start w:val="1"/>
      <w:numFmt w:val="bullet"/>
      <w:lvlText w:val=""/>
      <w:lvlJc w:val="left"/>
      <w:pPr>
        <w:ind w:left="3960" w:hanging="360"/>
      </w:pPr>
      <w:rPr>
        <w:rFonts w:ascii="Wingdings" w:hAnsi="Wingdings" w:hint="default"/>
      </w:rPr>
    </w:lvl>
    <w:lvl w:ilvl="6" w:tplc="9514AEBE">
      <w:start w:val="1"/>
      <w:numFmt w:val="bullet"/>
      <w:lvlText w:val=""/>
      <w:lvlJc w:val="left"/>
      <w:pPr>
        <w:ind w:left="4680" w:hanging="360"/>
      </w:pPr>
      <w:rPr>
        <w:rFonts w:ascii="Symbol" w:hAnsi="Symbol" w:hint="default"/>
      </w:rPr>
    </w:lvl>
    <w:lvl w:ilvl="7" w:tplc="3E3275BA">
      <w:start w:val="1"/>
      <w:numFmt w:val="bullet"/>
      <w:lvlText w:val="o"/>
      <w:lvlJc w:val="left"/>
      <w:pPr>
        <w:ind w:left="5400" w:hanging="360"/>
      </w:pPr>
      <w:rPr>
        <w:rFonts w:ascii="Courier New" w:hAnsi="Courier New" w:hint="default"/>
      </w:rPr>
    </w:lvl>
    <w:lvl w:ilvl="8" w:tplc="DFBE3BBA">
      <w:start w:val="1"/>
      <w:numFmt w:val="bullet"/>
      <w:lvlText w:val=""/>
      <w:lvlJc w:val="left"/>
      <w:pPr>
        <w:ind w:left="6120" w:hanging="360"/>
      </w:pPr>
      <w:rPr>
        <w:rFonts w:ascii="Wingdings" w:hAnsi="Wingdings" w:hint="default"/>
      </w:rPr>
    </w:lvl>
  </w:abstractNum>
  <w:abstractNum w:abstractNumId="16" w15:restartNumberingAfterBreak="0">
    <w:nsid w:val="77D44428"/>
    <w:multiLevelType w:val="hybridMultilevel"/>
    <w:tmpl w:val="4D68F4EA"/>
    <w:lvl w:ilvl="0" w:tplc="240A0001">
      <w:start w:val="1"/>
      <w:numFmt w:val="bullet"/>
      <w:lvlText w:val=""/>
      <w:lvlJc w:val="left"/>
      <w:pPr>
        <w:ind w:left="1004" w:hanging="360"/>
      </w:pPr>
      <w:rPr>
        <w:rFonts w:ascii="Symbol" w:hAnsi="Symbol" w:hint="default"/>
      </w:rPr>
    </w:lvl>
    <w:lvl w:ilvl="1" w:tplc="240A0003" w:tentative="1">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17" w15:restartNumberingAfterBreak="0">
    <w:nsid w:val="7B677CA7"/>
    <w:multiLevelType w:val="hybridMultilevel"/>
    <w:tmpl w:val="EFAC5BAC"/>
    <w:lvl w:ilvl="0" w:tplc="F7E83650">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445471398">
    <w:abstractNumId w:val="10"/>
  </w:num>
  <w:num w:numId="2" w16cid:durableId="1305815405">
    <w:abstractNumId w:val="7"/>
  </w:num>
  <w:num w:numId="3" w16cid:durableId="1870217452">
    <w:abstractNumId w:val="11"/>
  </w:num>
  <w:num w:numId="4" w16cid:durableId="1906446623">
    <w:abstractNumId w:val="6"/>
  </w:num>
  <w:num w:numId="5" w16cid:durableId="274362144">
    <w:abstractNumId w:val="8"/>
  </w:num>
  <w:num w:numId="6" w16cid:durableId="1677339782">
    <w:abstractNumId w:val="3"/>
  </w:num>
  <w:num w:numId="7" w16cid:durableId="1348751312">
    <w:abstractNumId w:val="1"/>
  </w:num>
  <w:num w:numId="8" w16cid:durableId="666786872">
    <w:abstractNumId w:val="14"/>
  </w:num>
  <w:num w:numId="9" w16cid:durableId="714740299">
    <w:abstractNumId w:val="12"/>
  </w:num>
  <w:num w:numId="10" w16cid:durableId="1751809359">
    <w:abstractNumId w:val="13"/>
  </w:num>
  <w:num w:numId="11" w16cid:durableId="225141696">
    <w:abstractNumId w:val="17"/>
  </w:num>
  <w:num w:numId="12" w16cid:durableId="159197288">
    <w:abstractNumId w:val="2"/>
  </w:num>
  <w:num w:numId="13" w16cid:durableId="1593709167">
    <w:abstractNumId w:val="9"/>
  </w:num>
  <w:num w:numId="14" w16cid:durableId="1718889170">
    <w:abstractNumId w:val="4"/>
  </w:num>
  <w:num w:numId="15" w16cid:durableId="118376555">
    <w:abstractNumId w:val="0"/>
  </w:num>
  <w:num w:numId="16" w16cid:durableId="1261138213">
    <w:abstractNumId w:val="5"/>
  </w:num>
  <w:num w:numId="17" w16cid:durableId="1713772081">
    <w:abstractNumId w:val="16"/>
  </w:num>
  <w:num w:numId="18" w16cid:durableId="158283736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BEF"/>
    <w:rsid w:val="000059D9"/>
    <w:rsid w:val="00021698"/>
    <w:rsid w:val="00031C21"/>
    <w:rsid w:val="0005441E"/>
    <w:rsid w:val="0009288F"/>
    <w:rsid w:val="00093830"/>
    <w:rsid w:val="000A3AE8"/>
    <w:rsid w:val="000C589A"/>
    <w:rsid w:val="000D0D45"/>
    <w:rsid w:val="000E2023"/>
    <w:rsid w:val="000F7369"/>
    <w:rsid w:val="00106894"/>
    <w:rsid w:val="00107D2F"/>
    <w:rsid w:val="0012028A"/>
    <w:rsid w:val="00122AC0"/>
    <w:rsid w:val="001256F7"/>
    <w:rsid w:val="00185EC3"/>
    <w:rsid w:val="001A120D"/>
    <w:rsid w:val="001C329A"/>
    <w:rsid w:val="001E15F5"/>
    <w:rsid w:val="001E41B0"/>
    <w:rsid w:val="001F3CBA"/>
    <w:rsid w:val="001F4AAE"/>
    <w:rsid w:val="0022171F"/>
    <w:rsid w:val="00232E53"/>
    <w:rsid w:val="00251794"/>
    <w:rsid w:val="00253EA7"/>
    <w:rsid w:val="00261B64"/>
    <w:rsid w:val="00267957"/>
    <w:rsid w:val="0028045C"/>
    <w:rsid w:val="002A3B41"/>
    <w:rsid w:val="002A5A5B"/>
    <w:rsid w:val="002C3944"/>
    <w:rsid w:val="002D78F8"/>
    <w:rsid w:val="002E03EF"/>
    <w:rsid w:val="002F5C1D"/>
    <w:rsid w:val="0030049F"/>
    <w:rsid w:val="0030138C"/>
    <w:rsid w:val="00311C33"/>
    <w:rsid w:val="00312E59"/>
    <w:rsid w:val="003412FA"/>
    <w:rsid w:val="003441AF"/>
    <w:rsid w:val="00345476"/>
    <w:rsid w:val="00357FC4"/>
    <w:rsid w:val="00397711"/>
    <w:rsid w:val="003A2970"/>
    <w:rsid w:val="003E0011"/>
    <w:rsid w:val="003E64D6"/>
    <w:rsid w:val="003F78B0"/>
    <w:rsid w:val="004416DC"/>
    <w:rsid w:val="004469AA"/>
    <w:rsid w:val="00480800"/>
    <w:rsid w:val="004861A8"/>
    <w:rsid w:val="0049304E"/>
    <w:rsid w:val="0049313D"/>
    <w:rsid w:val="004B10A8"/>
    <w:rsid w:val="004B4054"/>
    <w:rsid w:val="004B4DE5"/>
    <w:rsid w:val="004B7DE8"/>
    <w:rsid w:val="004D5BEF"/>
    <w:rsid w:val="004E0E1C"/>
    <w:rsid w:val="00502BC5"/>
    <w:rsid w:val="00516D91"/>
    <w:rsid w:val="00521515"/>
    <w:rsid w:val="0053436C"/>
    <w:rsid w:val="00542989"/>
    <w:rsid w:val="00545066"/>
    <w:rsid w:val="00546C0D"/>
    <w:rsid w:val="0055127C"/>
    <w:rsid w:val="005675D9"/>
    <w:rsid w:val="00572019"/>
    <w:rsid w:val="00586168"/>
    <w:rsid w:val="005875CC"/>
    <w:rsid w:val="005B1226"/>
    <w:rsid w:val="005B756A"/>
    <w:rsid w:val="005C1CD9"/>
    <w:rsid w:val="005C6B5D"/>
    <w:rsid w:val="005E6A53"/>
    <w:rsid w:val="005E791F"/>
    <w:rsid w:val="00600260"/>
    <w:rsid w:val="00605050"/>
    <w:rsid w:val="006075CD"/>
    <w:rsid w:val="00616358"/>
    <w:rsid w:val="00623769"/>
    <w:rsid w:val="00627BA7"/>
    <w:rsid w:val="006306FA"/>
    <w:rsid w:val="0063158D"/>
    <w:rsid w:val="00645149"/>
    <w:rsid w:val="00650C12"/>
    <w:rsid w:val="00653AB5"/>
    <w:rsid w:val="0067274E"/>
    <w:rsid w:val="00675AAA"/>
    <w:rsid w:val="00677098"/>
    <w:rsid w:val="00697328"/>
    <w:rsid w:val="006A2996"/>
    <w:rsid w:val="006A31CB"/>
    <w:rsid w:val="006D47D7"/>
    <w:rsid w:val="006D63C0"/>
    <w:rsid w:val="00702555"/>
    <w:rsid w:val="00751E80"/>
    <w:rsid w:val="007648D0"/>
    <w:rsid w:val="00765756"/>
    <w:rsid w:val="00773DA3"/>
    <w:rsid w:val="00774484"/>
    <w:rsid w:val="00792232"/>
    <w:rsid w:val="007926D0"/>
    <w:rsid w:val="007A7248"/>
    <w:rsid w:val="007B2058"/>
    <w:rsid w:val="007B4D52"/>
    <w:rsid w:val="007C0837"/>
    <w:rsid w:val="007C1C70"/>
    <w:rsid w:val="007C39CF"/>
    <w:rsid w:val="007D1712"/>
    <w:rsid w:val="007E4228"/>
    <w:rsid w:val="007F4436"/>
    <w:rsid w:val="00805DA3"/>
    <w:rsid w:val="00810A65"/>
    <w:rsid w:val="00811A0F"/>
    <w:rsid w:val="0081304D"/>
    <w:rsid w:val="0083102E"/>
    <w:rsid w:val="008319EB"/>
    <w:rsid w:val="00872C2A"/>
    <w:rsid w:val="00874250"/>
    <w:rsid w:val="008775B7"/>
    <w:rsid w:val="00881497"/>
    <w:rsid w:val="0088298A"/>
    <w:rsid w:val="008843DE"/>
    <w:rsid w:val="00885511"/>
    <w:rsid w:val="008867E5"/>
    <w:rsid w:val="0089140D"/>
    <w:rsid w:val="0089159B"/>
    <w:rsid w:val="00897CC5"/>
    <w:rsid w:val="008A1464"/>
    <w:rsid w:val="008C088F"/>
    <w:rsid w:val="008D55C0"/>
    <w:rsid w:val="008D6831"/>
    <w:rsid w:val="008E46A0"/>
    <w:rsid w:val="008E6573"/>
    <w:rsid w:val="008F0B15"/>
    <w:rsid w:val="008F2AEB"/>
    <w:rsid w:val="0090060A"/>
    <w:rsid w:val="009125D6"/>
    <w:rsid w:val="0091295E"/>
    <w:rsid w:val="0091593E"/>
    <w:rsid w:val="00937458"/>
    <w:rsid w:val="00947102"/>
    <w:rsid w:val="009632C8"/>
    <w:rsid w:val="00964BBD"/>
    <w:rsid w:val="0096564B"/>
    <w:rsid w:val="00977429"/>
    <w:rsid w:val="009B4C98"/>
    <w:rsid w:val="009B50EA"/>
    <w:rsid w:val="009B6834"/>
    <w:rsid w:val="009B7BA4"/>
    <w:rsid w:val="009C26D3"/>
    <w:rsid w:val="009C29B9"/>
    <w:rsid w:val="009C7BBC"/>
    <w:rsid w:val="009D6637"/>
    <w:rsid w:val="00A01BDD"/>
    <w:rsid w:val="00A01CE5"/>
    <w:rsid w:val="00A115F4"/>
    <w:rsid w:val="00A1756F"/>
    <w:rsid w:val="00A23404"/>
    <w:rsid w:val="00A343C6"/>
    <w:rsid w:val="00A50B56"/>
    <w:rsid w:val="00A6176C"/>
    <w:rsid w:val="00A63B96"/>
    <w:rsid w:val="00A80152"/>
    <w:rsid w:val="00A84EEF"/>
    <w:rsid w:val="00AB2ADF"/>
    <w:rsid w:val="00AD191B"/>
    <w:rsid w:val="00AE3DDC"/>
    <w:rsid w:val="00AE4757"/>
    <w:rsid w:val="00B029C8"/>
    <w:rsid w:val="00B442B3"/>
    <w:rsid w:val="00B659A5"/>
    <w:rsid w:val="00B7098B"/>
    <w:rsid w:val="00B8614E"/>
    <w:rsid w:val="00B874AF"/>
    <w:rsid w:val="00B92ABF"/>
    <w:rsid w:val="00B9379C"/>
    <w:rsid w:val="00BA1DEA"/>
    <w:rsid w:val="00BB381C"/>
    <w:rsid w:val="00BB5649"/>
    <w:rsid w:val="00BB770D"/>
    <w:rsid w:val="00BC1BE6"/>
    <w:rsid w:val="00BC2F23"/>
    <w:rsid w:val="00BC55DF"/>
    <w:rsid w:val="00BD14F3"/>
    <w:rsid w:val="00BD1777"/>
    <w:rsid w:val="00BD7AA8"/>
    <w:rsid w:val="00BE41B0"/>
    <w:rsid w:val="00BF0083"/>
    <w:rsid w:val="00BF0C5F"/>
    <w:rsid w:val="00BF721E"/>
    <w:rsid w:val="00C00AD6"/>
    <w:rsid w:val="00C14432"/>
    <w:rsid w:val="00C3075D"/>
    <w:rsid w:val="00C31B15"/>
    <w:rsid w:val="00C36CE0"/>
    <w:rsid w:val="00C53874"/>
    <w:rsid w:val="00C54F17"/>
    <w:rsid w:val="00C62484"/>
    <w:rsid w:val="00C814D8"/>
    <w:rsid w:val="00C84A4C"/>
    <w:rsid w:val="00C86065"/>
    <w:rsid w:val="00C87328"/>
    <w:rsid w:val="00C92F9B"/>
    <w:rsid w:val="00CC02AD"/>
    <w:rsid w:val="00CC7C52"/>
    <w:rsid w:val="00CF61C8"/>
    <w:rsid w:val="00D11951"/>
    <w:rsid w:val="00D24125"/>
    <w:rsid w:val="00D35905"/>
    <w:rsid w:val="00D409EA"/>
    <w:rsid w:val="00D46CCA"/>
    <w:rsid w:val="00D50305"/>
    <w:rsid w:val="00D52A17"/>
    <w:rsid w:val="00D535DE"/>
    <w:rsid w:val="00D61B5E"/>
    <w:rsid w:val="00D77329"/>
    <w:rsid w:val="00D93250"/>
    <w:rsid w:val="00DB1E92"/>
    <w:rsid w:val="00DB2AED"/>
    <w:rsid w:val="00DB5AD1"/>
    <w:rsid w:val="00DC2D1D"/>
    <w:rsid w:val="00DC3661"/>
    <w:rsid w:val="00DC632A"/>
    <w:rsid w:val="00DD0E9D"/>
    <w:rsid w:val="00DE08E5"/>
    <w:rsid w:val="00DE3AEE"/>
    <w:rsid w:val="00DE4220"/>
    <w:rsid w:val="00E214E3"/>
    <w:rsid w:val="00E27673"/>
    <w:rsid w:val="00E40BE6"/>
    <w:rsid w:val="00E42927"/>
    <w:rsid w:val="00E51A31"/>
    <w:rsid w:val="00E647BB"/>
    <w:rsid w:val="00E83737"/>
    <w:rsid w:val="00EA082C"/>
    <w:rsid w:val="00EA43C1"/>
    <w:rsid w:val="00EC3365"/>
    <w:rsid w:val="00EE251C"/>
    <w:rsid w:val="00EE6268"/>
    <w:rsid w:val="00EF4F0D"/>
    <w:rsid w:val="00EF551A"/>
    <w:rsid w:val="00F26930"/>
    <w:rsid w:val="00F344B7"/>
    <w:rsid w:val="00F44CFE"/>
    <w:rsid w:val="00F562DE"/>
    <w:rsid w:val="00F72DD8"/>
    <w:rsid w:val="00F73F6A"/>
    <w:rsid w:val="00F86A4D"/>
    <w:rsid w:val="00F9263F"/>
    <w:rsid w:val="00FB2AAB"/>
    <w:rsid w:val="00FC0A54"/>
    <w:rsid w:val="00FC0C8E"/>
    <w:rsid w:val="00FE51B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F8E18A"/>
  <w15:chartTrackingRefBased/>
  <w15:docId w15:val="{D4D9FD9C-CB88-4DF8-8C2E-3048560FD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BEF"/>
    <w:pPr>
      <w:spacing w:after="0" w:line="240" w:lineRule="auto"/>
    </w:pPr>
    <w:rPr>
      <w:rFonts w:eastAsiaTheme="minorEastAsia"/>
      <w:lang w:eastAsia="es-CO"/>
    </w:rPr>
  </w:style>
  <w:style w:type="paragraph" w:styleId="Ttulo1">
    <w:name w:val="heading 1"/>
    <w:basedOn w:val="Normal"/>
    <w:next w:val="Normal"/>
    <w:link w:val="Ttulo1Car"/>
    <w:qFormat/>
    <w:rsid w:val="004D5BEF"/>
    <w:pPr>
      <w:keepNext/>
      <w:jc w:val="center"/>
      <w:outlineLvl w:val="0"/>
    </w:pPr>
    <w:rPr>
      <w:rFonts w:ascii="Arial" w:eastAsia="MS Mincho" w:hAnsi="Arial" w:cs="Times New Roman"/>
      <w:b/>
      <w:sz w:val="20"/>
      <w:szCs w:val="24"/>
      <w:lang w:val="es-ES" w:eastAsia="es-ES"/>
    </w:rPr>
  </w:style>
  <w:style w:type="paragraph" w:styleId="Ttulo2">
    <w:name w:val="heading 2"/>
    <w:basedOn w:val="Normal"/>
    <w:next w:val="Normal"/>
    <w:link w:val="Ttulo2Car"/>
    <w:unhideWhenUsed/>
    <w:qFormat/>
    <w:rsid w:val="004D5BEF"/>
    <w:pPr>
      <w:keepNext/>
      <w:keepLines/>
      <w:spacing w:before="40"/>
      <w:outlineLvl w:val="1"/>
    </w:pPr>
    <w:rPr>
      <w:rFonts w:asciiTheme="majorHAnsi" w:eastAsiaTheme="majorEastAsia" w:hAnsiTheme="majorHAnsi" w:cstheme="majorBidi"/>
      <w:color w:val="2F5496" w:themeColor="accent1" w:themeShade="BF"/>
      <w:sz w:val="26"/>
      <w:szCs w:val="26"/>
      <w:lang w:val="es-ES" w:eastAsia="es-ES"/>
    </w:rPr>
  </w:style>
  <w:style w:type="paragraph" w:styleId="Ttulo3">
    <w:name w:val="heading 3"/>
    <w:basedOn w:val="Normal"/>
    <w:next w:val="Normal"/>
    <w:link w:val="Ttulo3Car"/>
    <w:qFormat/>
    <w:rsid w:val="004D5BEF"/>
    <w:pPr>
      <w:keepNext/>
      <w:tabs>
        <w:tab w:val="num" w:pos="720"/>
      </w:tabs>
      <w:suppressAutoHyphens/>
      <w:spacing w:before="240" w:after="60"/>
      <w:ind w:left="720" w:hanging="720"/>
      <w:outlineLvl w:val="2"/>
    </w:pPr>
    <w:rPr>
      <w:rFonts w:ascii="Arial" w:eastAsia="Times New Roman" w:hAnsi="Arial" w:cs="Arial"/>
      <w:b/>
      <w:bCs/>
      <w:sz w:val="26"/>
      <w:szCs w:val="26"/>
      <w:lang w:eastAsia="ar-SA"/>
    </w:rPr>
  </w:style>
  <w:style w:type="paragraph" w:styleId="Ttulo4">
    <w:name w:val="heading 4"/>
    <w:basedOn w:val="Normal"/>
    <w:next w:val="Normal"/>
    <w:link w:val="Ttulo4Car"/>
    <w:unhideWhenUsed/>
    <w:qFormat/>
    <w:rsid w:val="004D5BEF"/>
    <w:pPr>
      <w:keepNext/>
      <w:keepLines/>
      <w:suppressAutoHyphens/>
      <w:spacing w:before="40"/>
      <w:outlineLvl w:val="3"/>
    </w:pPr>
    <w:rPr>
      <w:rFonts w:asciiTheme="majorHAnsi" w:eastAsiaTheme="majorEastAsia" w:hAnsiTheme="majorHAnsi" w:cstheme="majorBidi"/>
      <w:i/>
      <w:iCs/>
      <w:color w:val="2F5496" w:themeColor="accent1" w:themeShade="BF"/>
      <w:sz w:val="24"/>
      <w:szCs w:val="24"/>
      <w:lang w:eastAsia="ar-SA"/>
    </w:rPr>
  </w:style>
  <w:style w:type="paragraph" w:styleId="Ttulo6">
    <w:name w:val="heading 6"/>
    <w:basedOn w:val="Normal"/>
    <w:next w:val="Normal"/>
    <w:link w:val="Ttulo6Car"/>
    <w:unhideWhenUsed/>
    <w:qFormat/>
    <w:rsid w:val="004D5BEF"/>
    <w:pPr>
      <w:keepNext/>
      <w:keepLines/>
      <w:suppressAutoHyphens/>
      <w:spacing w:before="40"/>
      <w:outlineLvl w:val="5"/>
    </w:pPr>
    <w:rPr>
      <w:rFonts w:asciiTheme="majorHAnsi" w:eastAsiaTheme="majorEastAsia" w:hAnsiTheme="majorHAnsi" w:cstheme="majorBidi"/>
      <w:color w:val="1F3763" w:themeColor="accent1" w:themeShade="7F"/>
      <w:sz w:val="24"/>
      <w:szCs w:val="24"/>
      <w:lang w:eastAsia="ar-SA"/>
    </w:rPr>
  </w:style>
  <w:style w:type="paragraph" w:styleId="Ttulo7">
    <w:name w:val="heading 7"/>
    <w:basedOn w:val="Normal"/>
    <w:next w:val="Normal"/>
    <w:link w:val="Ttulo7Car"/>
    <w:unhideWhenUsed/>
    <w:qFormat/>
    <w:rsid w:val="004D5BEF"/>
    <w:pPr>
      <w:keepNext/>
      <w:keepLines/>
      <w:suppressAutoHyphens/>
      <w:spacing w:before="40"/>
      <w:outlineLvl w:val="6"/>
    </w:pPr>
    <w:rPr>
      <w:rFonts w:asciiTheme="majorHAnsi" w:eastAsiaTheme="majorEastAsia" w:hAnsiTheme="majorHAnsi" w:cstheme="majorBidi"/>
      <w:i/>
      <w:iCs/>
      <w:color w:val="1F3763" w:themeColor="accent1" w:themeShade="7F"/>
      <w:sz w:val="24"/>
      <w:szCs w:val="24"/>
      <w:lang w:eastAsia="ar-SA"/>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D5BEF"/>
    <w:rPr>
      <w:rFonts w:ascii="Arial" w:eastAsia="MS Mincho" w:hAnsi="Arial" w:cs="Times New Roman"/>
      <w:b/>
      <w:sz w:val="20"/>
      <w:szCs w:val="24"/>
      <w:lang w:val="es-ES" w:eastAsia="es-ES"/>
    </w:rPr>
  </w:style>
  <w:style w:type="character" w:customStyle="1" w:styleId="Ttulo2Car">
    <w:name w:val="Título 2 Car"/>
    <w:basedOn w:val="Fuentedeprrafopredeter"/>
    <w:link w:val="Ttulo2"/>
    <w:rsid w:val="004D5BEF"/>
    <w:rPr>
      <w:rFonts w:asciiTheme="majorHAnsi" w:eastAsiaTheme="majorEastAsia" w:hAnsiTheme="majorHAnsi" w:cstheme="majorBidi"/>
      <w:color w:val="2F5496" w:themeColor="accent1" w:themeShade="BF"/>
      <w:sz w:val="26"/>
      <w:szCs w:val="26"/>
      <w:lang w:val="es-ES" w:eastAsia="es-ES"/>
    </w:rPr>
  </w:style>
  <w:style w:type="paragraph" w:styleId="Textoindependiente">
    <w:name w:val="Body Text"/>
    <w:basedOn w:val="Normal"/>
    <w:link w:val="TextoindependienteCar"/>
    <w:rsid w:val="004D5BEF"/>
    <w:pPr>
      <w:spacing w:after="120"/>
    </w:pPr>
    <w:rPr>
      <w:rFonts w:ascii="Arial Narrow" w:eastAsia="MS Mincho" w:hAnsi="Arial Narrow" w:cs="Times New Roman"/>
      <w:sz w:val="24"/>
      <w:szCs w:val="24"/>
      <w:lang w:val="es-ES" w:eastAsia="es-ES"/>
    </w:rPr>
  </w:style>
  <w:style w:type="character" w:customStyle="1" w:styleId="TextoindependienteCar">
    <w:name w:val="Texto independiente Car"/>
    <w:basedOn w:val="Fuentedeprrafopredeter"/>
    <w:link w:val="Textoindependiente"/>
    <w:rsid w:val="004D5BEF"/>
    <w:rPr>
      <w:rFonts w:ascii="Arial Narrow" w:eastAsia="MS Mincho" w:hAnsi="Arial Narrow" w:cs="Times New Roman"/>
      <w:sz w:val="24"/>
      <w:szCs w:val="24"/>
      <w:lang w:val="es-ES" w:eastAsia="es-ES"/>
    </w:rPr>
  </w:style>
  <w:style w:type="table" w:styleId="Tablaconcuadrcula">
    <w:name w:val="Table Grid"/>
    <w:basedOn w:val="Tablanormal"/>
    <w:rsid w:val="004D5BE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4D5BEF"/>
    <w:pPr>
      <w:autoSpaceDE w:val="0"/>
      <w:autoSpaceDN w:val="0"/>
      <w:adjustRightInd w:val="0"/>
      <w:spacing w:after="0" w:line="240" w:lineRule="auto"/>
    </w:pPr>
    <w:rPr>
      <w:rFonts w:ascii="Arial" w:hAnsi="Arial" w:cs="Arial"/>
      <w:color w:val="000000"/>
      <w:sz w:val="24"/>
      <w:szCs w:val="24"/>
    </w:rPr>
  </w:style>
  <w:style w:type="character" w:customStyle="1" w:styleId="Ttulo3Car">
    <w:name w:val="Título 3 Car"/>
    <w:basedOn w:val="Fuentedeprrafopredeter"/>
    <w:link w:val="Ttulo3"/>
    <w:rsid w:val="004D5BEF"/>
    <w:rPr>
      <w:rFonts w:ascii="Arial" w:eastAsia="Times New Roman" w:hAnsi="Arial" w:cs="Arial"/>
      <w:b/>
      <w:bCs/>
      <w:sz w:val="26"/>
      <w:szCs w:val="26"/>
      <w:lang w:eastAsia="ar-SA"/>
    </w:rPr>
  </w:style>
  <w:style w:type="character" w:customStyle="1" w:styleId="Ttulo4Car">
    <w:name w:val="Título 4 Car"/>
    <w:basedOn w:val="Fuentedeprrafopredeter"/>
    <w:link w:val="Ttulo4"/>
    <w:rsid w:val="004D5BEF"/>
    <w:rPr>
      <w:rFonts w:asciiTheme="majorHAnsi" w:eastAsiaTheme="majorEastAsia" w:hAnsiTheme="majorHAnsi" w:cstheme="majorBidi"/>
      <w:i/>
      <w:iCs/>
      <w:color w:val="2F5496" w:themeColor="accent1" w:themeShade="BF"/>
      <w:sz w:val="24"/>
      <w:szCs w:val="24"/>
      <w:lang w:eastAsia="ar-SA"/>
    </w:rPr>
  </w:style>
  <w:style w:type="character" w:customStyle="1" w:styleId="Ttulo6Car">
    <w:name w:val="Título 6 Car"/>
    <w:basedOn w:val="Fuentedeprrafopredeter"/>
    <w:link w:val="Ttulo6"/>
    <w:rsid w:val="004D5BEF"/>
    <w:rPr>
      <w:rFonts w:asciiTheme="majorHAnsi" w:eastAsiaTheme="majorEastAsia" w:hAnsiTheme="majorHAnsi" w:cstheme="majorBidi"/>
      <w:color w:val="1F3763" w:themeColor="accent1" w:themeShade="7F"/>
      <w:sz w:val="24"/>
      <w:szCs w:val="24"/>
      <w:lang w:eastAsia="ar-SA"/>
    </w:rPr>
  </w:style>
  <w:style w:type="character" w:customStyle="1" w:styleId="Ttulo7Car">
    <w:name w:val="Título 7 Car"/>
    <w:basedOn w:val="Fuentedeprrafopredeter"/>
    <w:link w:val="Ttulo7"/>
    <w:rsid w:val="004D5BEF"/>
    <w:rPr>
      <w:rFonts w:asciiTheme="majorHAnsi" w:eastAsiaTheme="majorEastAsia" w:hAnsiTheme="majorHAnsi" w:cstheme="majorBidi"/>
      <w:i/>
      <w:iCs/>
      <w:color w:val="1F3763" w:themeColor="accent1" w:themeShade="7F"/>
      <w:sz w:val="24"/>
      <w:szCs w:val="24"/>
      <w:lang w:eastAsia="ar-SA"/>
    </w:rPr>
  </w:style>
  <w:style w:type="paragraph" w:styleId="Encabezado">
    <w:name w:val="header"/>
    <w:basedOn w:val="Normal"/>
    <w:link w:val="EncabezadoCar"/>
    <w:unhideWhenUsed/>
    <w:rsid w:val="004D5BEF"/>
    <w:pPr>
      <w:tabs>
        <w:tab w:val="center" w:pos="4419"/>
        <w:tab w:val="right" w:pos="8838"/>
      </w:tabs>
    </w:pPr>
  </w:style>
  <w:style w:type="character" w:customStyle="1" w:styleId="EncabezadoCar">
    <w:name w:val="Encabezado Car"/>
    <w:basedOn w:val="Fuentedeprrafopredeter"/>
    <w:link w:val="Encabezado"/>
    <w:rsid w:val="004D5BEF"/>
    <w:rPr>
      <w:rFonts w:eastAsiaTheme="minorEastAsia"/>
      <w:lang w:eastAsia="es-CO"/>
    </w:rPr>
  </w:style>
  <w:style w:type="paragraph" w:styleId="Piedepgina">
    <w:name w:val="footer"/>
    <w:basedOn w:val="Normal"/>
    <w:link w:val="PiedepginaCar"/>
    <w:unhideWhenUsed/>
    <w:rsid w:val="004D5BEF"/>
    <w:pPr>
      <w:tabs>
        <w:tab w:val="center" w:pos="4419"/>
        <w:tab w:val="right" w:pos="8838"/>
      </w:tabs>
    </w:pPr>
  </w:style>
  <w:style w:type="character" w:customStyle="1" w:styleId="PiedepginaCar">
    <w:name w:val="Pie de página Car"/>
    <w:basedOn w:val="Fuentedeprrafopredeter"/>
    <w:link w:val="Piedepgina"/>
    <w:rsid w:val="004D5BEF"/>
    <w:rPr>
      <w:rFonts w:eastAsiaTheme="minorEastAsia"/>
      <w:lang w:eastAsia="es-CO"/>
    </w:rPr>
  </w:style>
  <w:style w:type="character" w:styleId="Hipervnculo">
    <w:name w:val="Hyperlink"/>
    <w:basedOn w:val="Fuentedeprrafopredeter"/>
    <w:uiPriority w:val="99"/>
    <w:unhideWhenUsed/>
    <w:rsid w:val="004D5BEF"/>
    <w:rPr>
      <w:color w:val="0563C1" w:themeColor="hyperlink"/>
      <w:u w:val="single"/>
    </w:rPr>
  </w:style>
  <w:style w:type="paragraph" w:styleId="Revisin">
    <w:name w:val="Revision"/>
    <w:hidden/>
    <w:uiPriority w:val="99"/>
    <w:semiHidden/>
    <w:rsid w:val="004D5BEF"/>
    <w:pPr>
      <w:spacing w:after="0" w:line="240" w:lineRule="auto"/>
    </w:pPr>
    <w:rPr>
      <w:rFonts w:eastAsiaTheme="minorEastAsia"/>
      <w:lang w:eastAsia="es-CO"/>
    </w:rPr>
  </w:style>
  <w:style w:type="character" w:styleId="Refdecomentario">
    <w:name w:val="annotation reference"/>
    <w:basedOn w:val="Fuentedeprrafopredeter"/>
    <w:uiPriority w:val="99"/>
    <w:semiHidden/>
    <w:unhideWhenUsed/>
    <w:rsid w:val="004D5BEF"/>
    <w:rPr>
      <w:sz w:val="16"/>
      <w:szCs w:val="16"/>
    </w:rPr>
  </w:style>
  <w:style w:type="paragraph" w:styleId="Textocomentario">
    <w:name w:val="annotation text"/>
    <w:basedOn w:val="Normal"/>
    <w:link w:val="TextocomentarioCar"/>
    <w:uiPriority w:val="99"/>
    <w:unhideWhenUsed/>
    <w:rsid w:val="004D5BEF"/>
    <w:rPr>
      <w:sz w:val="20"/>
      <w:szCs w:val="20"/>
    </w:rPr>
  </w:style>
  <w:style w:type="character" w:customStyle="1" w:styleId="TextocomentarioCar">
    <w:name w:val="Texto comentario Car"/>
    <w:basedOn w:val="Fuentedeprrafopredeter"/>
    <w:link w:val="Textocomentario"/>
    <w:uiPriority w:val="99"/>
    <w:rsid w:val="004D5BEF"/>
    <w:rPr>
      <w:rFonts w:eastAsiaTheme="minorEastAsia"/>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4D5BEF"/>
    <w:rPr>
      <w:b/>
      <w:bCs/>
    </w:rPr>
  </w:style>
  <w:style w:type="character" w:customStyle="1" w:styleId="AsuntodelcomentarioCar">
    <w:name w:val="Asunto del comentario Car"/>
    <w:basedOn w:val="TextocomentarioCar"/>
    <w:link w:val="Asuntodelcomentario"/>
    <w:uiPriority w:val="99"/>
    <w:semiHidden/>
    <w:rsid w:val="004D5BEF"/>
    <w:rPr>
      <w:rFonts w:eastAsiaTheme="minorEastAsia"/>
      <w:b/>
      <w:bCs/>
      <w:sz w:val="20"/>
      <w:szCs w:val="20"/>
      <w:lang w:eastAsia="es-CO"/>
    </w:rPr>
  </w:style>
  <w:style w:type="paragraph" w:styleId="Prrafodelista">
    <w:name w:val="List Paragraph"/>
    <w:aliases w:val="titulo 3,Párrafo de lista1,HOJA,Bolita,Párrafo de lista3,Guión,Párrafo de lista31,BOLA,Párrafo de lista21,BOLADEF,Párrafo de lista2,Titulo 8,Párrafo de lista5,Colorful List - Accent 11,Colorful List - Accent 12,Bullets,Bullet,Nivel 1 OS"/>
    <w:basedOn w:val="Normal"/>
    <w:link w:val="PrrafodelistaCar"/>
    <w:uiPriority w:val="34"/>
    <w:qFormat/>
    <w:rsid w:val="004D5BEF"/>
    <w:pPr>
      <w:ind w:left="720"/>
      <w:contextualSpacing/>
    </w:pPr>
  </w:style>
  <w:style w:type="character" w:customStyle="1" w:styleId="WW8Num3z0">
    <w:name w:val="WW8Num3z0"/>
    <w:rsid w:val="004D5BEF"/>
    <w:rPr>
      <w:rFonts w:ascii="Symbol" w:hAnsi="Symbol"/>
    </w:rPr>
  </w:style>
  <w:style w:type="character" w:customStyle="1" w:styleId="WW8Num4z0">
    <w:name w:val="WW8Num4z0"/>
    <w:rsid w:val="004D5BEF"/>
    <w:rPr>
      <w:rFonts w:ascii="Symbol" w:hAnsi="Symbol"/>
    </w:rPr>
  </w:style>
  <w:style w:type="character" w:customStyle="1" w:styleId="WW8Num5z0">
    <w:name w:val="WW8Num5z0"/>
    <w:rsid w:val="004D5BEF"/>
    <w:rPr>
      <w:rFonts w:ascii="Symbol" w:hAnsi="Symbol"/>
    </w:rPr>
  </w:style>
  <w:style w:type="character" w:customStyle="1" w:styleId="WW8Num5z1">
    <w:name w:val="WW8Num5z1"/>
    <w:rsid w:val="004D5BEF"/>
    <w:rPr>
      <w:rFonts w:ascii="Courier New" w:hAnsi="Courier New" w:cs="Courier New"/>
    </w:rPr>
  </w:style>
  <w:style w:type="character" w:customStyle="1" w:styleId="WW8Num5z2">
    <w:name w:val="WW8Num5z2"/>
    <w:rsid w:val="004D5BEF"/>
    <w:rPr>
      <w:rFonts w:ascii="Wingdings" w:hAnsi="Wingdings"/>
    </w:rPr>
  </w:style>
  <w:style w:type="character" w:customStyle="1" w:styleId="WW8Num8z0">
    <w:name w:val="WW8Num8z0"/>
    <w:rsid w:val="004D5BEF"/>
    <w:rPr>
      <w:rFonts w:ascii="Symbol" w:hAnsi="Symbol"/>
    </w:rPr>
  </w:style>
  <w:style w:type="character" w:customStyle="1" w:styleId="WW8Num9z1">
    <w:name w:val="WW8Num9z1"/>
    <w:rsid w:val="004D5BEF"/>
    <w:rPr>
      <w:rFonts w:ascii="Symbol" w:hAnsi="Symbol"/>
    </w:rPr>
  </w:style>
  <w:style w:type="character" w:customStyle="1" w:styleId="WW8Num10z0">
    <w:name w:val="WW8Num10z0"/>
    <w:rsid w:val="004D5BEF"/>
    <w:rPr>
      <w:rFonts w:ascii="Symbol" w:hAnsi="Symbol"/>
    </w:rPr>
  </w:style>
  <w:style w:type="character" w:customStyle="1" w:styleId="WW8Num11z0">
    <w:name w:val="WW8Num11z0"/>
    <w:rsid w:val="004D5BEF"/>
    <w:rPr>
      <w:rFonts w:ascii="Symbol" w:hAnsi="Symbol"/>
    </w:rPr>
  </w:style>
  <w:style w:type="character" w:customStyle="1" w:styleId="WW8Num12z1">
    <w:name w:val="WW8Num12z1"/>
    <w:rsid w:val="004D5BEF"/>
    <w:rPr>
      <w:rFonts w:ascii="Symbol" w:hAnsi="Symbol"/>
    </w:rPr>
  </w:style>
  <w:style w:type="character" w:customStyle="1" w:styleId="Fuentedeprrafopredeter1">
    <w:name w:val="Fuente de párrafo predeter.1"/>
    <w:rsid w:val="004D5BEF"/>
  </w:style>
  <w:style w:type="character" w:customStyle="1" w:styleId="SubttuloCar">
    <w:name w:val="Subtítulo Car"/>
    <w:rsid w:val="004D5BEF"/>
    <w:rPr>
      <w:rFonts w:ascii="Cambria" w:hAnsi="Cambria"/>
      <w:sz w:val="24"/>
      <w:szCs w:val="24"/>
      <w:lang w:val="es-CO" w:eastAsia="ar-SA" w:bidi="ar-SA"/>
    </w:rPr>
  </w:style>
  <w:style w:type="character" w:customStyle="1" w:styleId="TtuloCar">
    <w:name w:val="Título Car"/>
    <w:rsid w:val="004D5BEF"/>
    <w:rPr>
      <w:rFonts w:ascii="Cambria" w:hAnsi="Cambria"/>
      <w:b/>
      <w:bCs/>
      <w:kern w:val="1"/>
      <w:sz w:val="32"/>
      <w:szCs w:val="32"/>
      <w:lang w:val="es-CO" w:eastAsia="ar-SA" w:bidi="ar-SA"/>
    </w:rPr>
  </w:style>
  <w:style w:type="character" w:styleId="nfasis">
    <w:name w:val="Emphasis"/>
    <w:qFormat/>
    <w:rsid w:val="004D5BEF"/>
    <w:rPr>
      <w:i/>
      <w:iCs/>
    </w:rPr>
  </w:style>
  <w:style w:type="paragraph" w:customStyle="1" w:styleId="Encabezado1">
    <w:name w:val="Encabezado1"/>
    <w:basedOn w:val="Normal"/>
    <w:next w:val="Textoindependiente"/>
    <w:rsid w:val="004D5BEF"/>
    <w:pPr>
      <w:keepNext/>
      <w:suppressAutoHyphens/>
      <w:spacing w:before="240" w:after="120"/>
    </w:pPr>
    <w:rPr>
      <w:rFonts w:ascii="Arial" w:eastAsia="MS Mincho" w:hAnsi="Arial" w:cs="Tahoma"/>
      <w:sz w:val="28"/>
      <w:szCs w:val="28"/>
      <w:lang w:eastAsia="ar-SA"/>
    </w:rPr>
  </w:style>
  <w:style w:type="paragraph" w:styleId="Lista">
    <w:name w:val="List"/>
    <w:basedOn w:val="Textoindependiente"/>
    <w:rsid w:val="004D5BEF"/>
    <w:pPr>
      <w:suppressAutoHyphens/>
    </w:pPr>
    <w:rPr>
      <w:rFonts w:ascii="Times New Roman" w:eastAsia="Times New Roman" w:hAnsi="Times New Roman" w:cs="Tahoma"/>
      <w:lang w:val="es-CO" w:eastAsia="ar-SA"/>
    </w:rPr>
  </w:style>
  <w:style w:type="paragraph" w:customStyle="1" w:styleId="Etiqueta">
    <w:name w:val="Etiqueta"/>
    <w:basedOn w:val="Normal"/>
    <w:rsid w:val="004D5BE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ndice">
    <w:name w:val="Índice"/>
    <w:basedOn w:val="Normal"/>
    <w:rsid w:val="004D5BEF"/>
    <w:pPr>
      <w:suppressLineNumbers/>
      <w:suppressAutoHyphens/>
    </w:pPr>
    <w:rPr>
      <w:rFonts w:ascii="Times New Roman" w:eastAsia="Times New Roman" w:hAnsi="Times New Roman" w:cs="Tahoma"/>
      <w:sz w:val="24"/>
      <w:szCs w:val="24"/>
      <w:lang w:eastAsia="ar-SA"/>
    </w:rPr>
  </w:style>
  <w:style w:type="paragraph" w:styleId="NormalWeb">
    <w:name w:val="Normal (Web)"/>
    <w:basedOn w:val="Normal"/>
    <w:rsid w:val="004D5BEF"/>
    <w:pPr>
      <w:suppressAutoHyphens/>
      <w:spacing w:before="280" w:after="280"/>
    </w:pPr>
    <w:rPr>
      <w:rFonts w:ascii="Times New Roman" w:eastAsia="Times New Roman" w:hAnsi="Times New Roman" w:cs="Times New Roman"/>
      <w:sz w:val="24"/>
      <w:szCs w:val="24"/>
      <w:lang w:val="es-ES" w:eastAsia="ar-SA"/>
    </w:rPr>
  </w:style>
  <w:style w:type="paragraph" w:styleId="Subttulo">
    <w:name w:val="Subtitle"/>
    <w:basedOn w:val="Normal"/>
    <w:next w:val="Normal"/>
    <w:link w:val="SubttuloCar1"/>
    <w:qFormat/>
    <w:rsid w:val="004D5BEF"/>
    <w:pPr>
      <w:suppressAutoHyphens/>
      <w:spacing w:after="60"/>
      <w:jc w:val="center"/>
    </w:pPr>
    <w:rPr>
      <w:rFonts w:ascii="Cambria" w:eastAsia="Times New Roman" w:hAnsi="Cambria" w:cs="Times New Roman"/>
      <w:sz w:val="24"/>
      <w:szCs w:val="24"/>
      <w:lang w:eastAsia="ar-SA"/>
    </w:rPr>
  </w:style>
  <w:style w:type="character" w:customStyle="1" w:styleId="SubttuloCar1">
    <w:name w:val="Subtítulo Car1"/>
    <w:basedOn w:val="Fuentedeprrafopredeter"/>
    <w:link w:val="Subttulo"/>
    <w:rsid w:val="004D5BEF"/>
    <w:rPr>
      <w:rFonts w:ascii="Cambria" w:eastAsia="Times New Roman" w:hAnsi="Cambria" w:cs="Times New Roman"/>
      <w:sz w:val="24"/>
      <w:szCs w:val="24"/>
      <w:lang w:eastAsia="ar-SA"/>
    </w:rPr>
  </w:style>
  <w:style w:type="paragraph" w:styleId="Ttulo">
    <w:name w:val="Title"/>
    <w:basedOn w:val="Normal"/>
    <w:next w:val="Normal"/>
    <w:link w:val="TtuloCar1"/>
    <w:qFormat/>
    <w:rsid w:val="004D5BEF"/>
    <w:pPr>
      <w:suppressAutoHyphens/>
      <w:spacing w:before="240" w:after="60"/>
      <w:jc w:val="center"/>
    </w:pPr>
    <w:rPr>
      <w:rFonts w:ascii="Cambria" w:eastAsia="Times New Roman" w:hAnsi="Cambria" w:cs="Times New Roman"/>
      <w:b/>
      <w:bCs/>
      <w:kern w:val="1"/>
      <w:sz w:val="32"/>
      <w:szCs w:val="32"/>
      <w:lang w:eastAsia="ar-SA"/>
    </w:rPr>
  </w:style>
  <w:style w:type="character" w:customStyle="1" w:styleId="TtuloCar1">
    <w:name w:val="Título Car1"/>
    <w:basedOn w:val="Fuentedeprrafopredeter"/>
    <w:link w:val="Ttulo"/>
    <w:rsid w:val="004D5BEF"/>
    <w:rPr>
      <w:rFonts w:ascii="Cambria" w:eastAsia="Times New Roman" w:hAnsi="Cambria" w:cs="Times New Roman"/>
      <w:b/>
      <w:bCs/>
      <w:kern w:val="1"/>
      <w:sz w:val="32"/>
      <w:szCs w:val="32"/>
      <w:lang w:eastAsia="ar-SA"/>
    </w:rPr>
  </w:style>
  <w:style w:type="paragraph" w:customStyle="1" w:styleId="Contenidodelmarco">
    <w:name w:val="Contenido del marco"/>
    <w:basedOn w:val="Textoindependiente"/>
    <w:rsid w:val="004D5BEF"/>
    <w:pPr>
      <w:suppressAutoHyphens/>
    </w:pPr>
    <w:rPr>
      <w:rFonts w:ascii="Times New Roman" w:eastAsia="Times New Roman" w:hAnsi="Times New Roman"/>
      <w:lang w:val="es-CO" w:eastAsia="ar-SA"/>
    </w:rPr>
  </w:style>
  <w:style w:type="character" w:styleId="Textoennegrita">
    <w:name w:val="Strong"/>
    <w:qFormat/>
    <w:rsid w:val="004D5BEF"/>
    <w:rPr>
      <w:b/>
      <w:bCs/>
    </w:rPr>
  </w:style>
  <w:style w:type="character" w:customStyle="1" w:styleId="mw-headline">
    <w:name w:val="mw-headline"/>
    <w:basedOn w:val="Fuentedeprrafopredeter"/>
    <w:rsid w:val="004D5BEF"/>
  </w:style>
  <w:style w:type="character" w:styleId="Nmerodepgina">
    <w:name w:val="page number"/>
    <w:basedOn w:val="Fuentedeprrafopredeter"/>
    <w:rsid w:val="004D5BEF"/>
  </w:style>
  <w:style w:type="paragraph" w:customStyle="1" w:styleId="xmsonormal">
    <w:name w:val="x_msonormal"/>
    <w:basedOn w:val="Normal"/>
    <w:rsid w:val="004D5BEF"/>
    <w:pPr>
      <w:spacing w:before="100" w:beforeAutospacing="1" w:after="100" w:afterAutospacing="1"/>
    </w:pPr>
    <w:rPr>
      <w:rFonts w:ascii="Times New Roman" w:eastAsia="Times New Roman" w:hAnsi="Times New Roman" w:cs="Times New Roman"/>
      <w:sz w:val="24"/>
      <w:szCs w:val="24"/>
    </w:rPr>
  </w:style>
  <w:style w:type="paragraph" w:styleId="Textoindependienteprimerasangra">
    <w:name w:val="Body Text First Indent"/>
    <w:basedOn w:val="Textoindependiente"/>
    <w:link w:val="TextoindependienteprimerasangraCar"/>
    <w:rsid w:val="004D5BEF"/>
    <w:pPr>
      <w:suppressAutoHyphens/>
      <w:spacing w:after="0"/>
      <w:ind w:firstLine="360"/>
    </w:pPr>
    <w:rPr>
      <w:rFonts w:ascii="Times New Roman" w:eastAsia="Times New Roman" w:hAnsi="Times New Roman"/>
      <w:lang w:val="es-CO" w:eastAsia="ar-SA"/>
    </w:rPr>
  </w:style>
  <w:style w:type="character" w:customStyle="1" w:styleId="TextoindependienteprimerasangraCar">
    <w:name w:val="Texto independiente primera sangría Car"/>
    <w:basedOn w:val="TextoindependienteCar"/>
    <w:link w:val="Textoindependienteprimerasangra"/>
    <w:rsid w:val="004D5BEF"/>
    <w:rPr>
      <w:rFonts w:ascii="Times New Roman" w:eastAsia="Times New Roman" w:hAnsi="Times New Roman" w:cs="Times New Roman"/>
      <w:sz w:val="24"/>
      <w:szCs w:val="24"/>
      <w:lang w:val="es-ES" w:eastAsia="ar-SA"/>
    </w:rPr>
  </w:style>
  <w:style w:type="paragraph" w:styleId="Sangradetextonormal">
    <w:name w:val="Body Text Indent"/>
    <w:basedOn w:val="Normal"/>
    <w:link w:val="SangradetextonormalCar"/>
    <w:semiHidden/>
    <w:unhideWhenUsed/>
    <w:rsid w:val="004D5BEF"/>
    <w:pPr>
      <w:suppressAutoHyphens/>
      <w:spacing w:after="120"/>
      <w:ind w:left="283"/>
    </w:pPr>
    <w:rPr>
      <w:rFonts w:ascii="Times New Roman" w:eastAsia="Times New Roman" w:hAnsi="Times New Roman" w:cs="Times New Roman"/>
      <w:sz w:val="24"/>
      <w:szCs w:val="24"/>
      <w:lang w:eastAsia="ar-SA"/>
    </w:rPr>
  </w:style>
  <w:style w:type="character" w:customStyle="1" w:styleId="SangradetextonormalCar">
    <w:name w:val="Sangría de texto normal Car"/>
    <w:basedOn w:val="Fuentedeprrafopredeter"/>
    <w:link w:val="Sangradetextonormal"/>
    <w:semiHidden/>
    <w:rsid w:val="004D5BEF"/>
    <w:rPr>
      <w:rFonts w:ascii="Times New Roman" w:eastAsia="Times New Roman" w:hAnsi="Times New Roman" w:cs="Times New Roman"/>
      <w:sz w:val="24"/>
      <w:szCs w:val="24"/>
      <w:lang w:eastAsia="ar-SA"/>
    </w:rPr>
  </w:style>
  <w:style w:type="paragraph" w:styleId="Textoindependienteprimerasangra2">
    <w:name w:val="Body Text First Indent 2"/>
    <w:basedOn w:val="Sangradetextonormal"/>
    <w:link w:val="Textoindependienteprimerasangra2Car"/>
    <w:unhideWhenUsed/>
    <w:rsid w:val="004D5BEF"/>
    <w:pPr>
      <w:spacing w:after="0"/>
      <w:ind w:left="360" w:firstLine="360"/>
    </w:pPr>
  </w:style>
  <w:style w:type="character" w:customStyle="1" w:styleId="Textoindependienteprimerasangra2Car">
    <w:name w:val="Texto independiente primera sangría 2 Car"/>
    <w:basedOn w:val="SangradetextonormalCar"/>
    <w:link w:val="Textoindependienteprimerasangra2"/>
    <w:rsid w:val="004D5BEF"/>
    <w:rPr>
      <w:rFonts w:ascii="Times New Roman" w:eastAsia="Times New Roman" w:hAnsi="Times New Roman" w:cs="Times New Roman"/>
      <w:sz w:val="24"/>
      <w:szCs w:val="24"/>
      <w:lang w:eastAsia="ar-SA"/>
    </w:rPr>
  </w:style>
  <w:style w:type="character" w:styleId="Mencinsinresolver">
    <w:name w:val="Unresolved Mention"/>
    <w:basedOn w:val="Fuentedeprrafopredeter"/>
    <w:uiPriority w:val="99"/>
    <w:semiHidden/>
    <w:unhideWhenUsed/>
    <w:rsid w:val="004D5BEF"/>
    <w:rPr>
      <w:color w:val="605E5C"/>
      <w:shd w:val="clear" w:color="auto" w:fill="E1DFDD"/>
    </w:rPr>
  </w:style>
  <w:style w:type="paragraph" w:customStyle="1" w:styleId="TableParagraph">
    <w:name w:val="Table Paragraph"/>
    <w:basedOn w:val="Normal"/>
    <w:uiPriority w:val="1"/>
    <w:qFormat/>
    <w:rsid w:val="004D5BEF"/>
    <w:pPr>
      <w:widowControl w:val="0"/>
      <w:autoSpaceDE w:val="0"/>
      <w:autoSpaceDN w:val="0"/>
    </w:pPr>
    <w:rPr>
      <w:rFonts w:ascii="Verdana" w:eastAsia="Verdana" w:hAnsi="Verdana" w:cs="Verdana"/>
      <w:lang w:val="es-ES" w:eastAsia="en-US"/>
    </w:rPr>
  </w:style>
  <w:style w:type="character" w:styleId="Hipervnculovisitado">
    <w:name w:val="FollowedHyperlink"/>
    <w:basedOn w:val="Fuentedeprrafopredeter"/>
    <w:uiPriority w:val="99"/>
    <w:semiHidden/>
    <w:unhideWhenUsed/>
    <w:rsid w:val="004D5BEF"/>
    <w:rPr>
      <w:color w:val="0563C1"/>
      <w:u w:val="single"/>
    </w:rPr>
  </w:style>
  <w:style w:type="paragraph" w:customStyle="1" w:styleId="msonormal0">
    <w:name w:val="msonormal"/>
    <w:basedOn w:val="Normal"/>
    <w:rsid w:val="004D5BEF"/>
    <w:pPr>
      <w:spacing w:before="100" w:beforeAutospacing="1" w:after="100" w:afterAutospacing="1"/>
    </w:pPr>
    <w:rPr>
      <w:rFonts w:ascii="Times New Roman" w:eastAsia="Times New Roman" w:hAnsi="Times New Roman" w:cs="Times New Roman"/>
      <w:sz w:val="24"/>
      <w:szCs w:val="24"/>
    </w:rPr>
  </w:style>
  <w:style w:type="paragraph" w:customStyle="1" w:styleId="xl63">
    <w:name w:val="xl63"/>
    <w:basedOn w:val="Normal"/>
    <w:rsid w:val="004D5BE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4">
    <w:name w:val="xl64"/>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5">
    <w:name w:val="xl65"/>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rPr>
  </w:style>
  <w:style w:type="paragraph" w:customStyle="1" w:styleId="xl66">
    <w:name w:val="xl66"/>
    <w:basedOn w:val="Normal"/>
    <w:rsid w:val="004D5BEF"/>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67">
    <w:name w:val="xl67"/>
    <w:basedOn w:val="Normal"/>
    <w:rsid w:val="004D5BE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4D5BE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4D5BEF"/>
    <w:pP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4D5B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72">
    <w:name w:val="xl72"/>
    <w:basedOn w:val="Normal"/>
    <w:rsid w:val="004D5BE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eastAsia="Times New Roman" w:hAnsi="Calibri" w:cs="Calibri"/>
      <w:b/>
      <w:bCs/>
      <w:sz w:val="24"/>
      <w:szCs w:val="24"/>
    </w:rPr>
  </w:style>
  <w:style w:type="paragraph" w:customStyle="1" w:styleId="xl73">
    <w:name w:val="xl73"/>
    <w:basedOn w:val="Normal"/>
    <w:rsid w:val="004D5BE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4">
    <w:name w:val="xl74"/>
    <w:basedOn w:val="Normal"/>
    <w:rsid w:val="004D5B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rPr>
  </w:style>
  <w:style w:type="character" w:customStyle="1" w:styleId="PrrafodelistaCar">
    <w:name w:val="Párrafo de lista Car"/>
    <w:aliases w:val="titulo 3 Car,Párrafo de lista1 Car,HOJA Car,Bolita Car,Párrafo de lista3 Car,Guión Car,Párrafo de lista31 Car,BOLA Car,Párrafo de lista21 Car,BOLADEF Car,Párrafo de lista2 Car,Titulo 8 Car,Párrafo de lista5 Car,Bullets Car"/>
    <w:basedOn w:val="Fuentedeprrafopredeter"/>
    <w:link w:val="Prrafodelista"/>
    <w:uiPriority w:val="34"/>
    <w:qFormat/>
    <w:locked/>
    <w:rsid w:val="008319EB"/>
    <w:rPr>
      <w:rFonts w:eastAsiaTheme="minorEastAsia"/>
      <w:lang w:eastAsia="es-CO"/>
    </w:rPr>
  </w:style>
  <w:style w:type="table" w:styleId="Tablaconcuadrculaclara">
    <w:name w:val="Grid Table Light"/>
    <w:basedOn w:val="Tablanormal"/>
    <w:uiPriority w:val="40"/>
    <w:rsid w:val="008319EB"/>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nsinresolver1">
    <w:name w:val="Mención sin resolver1"/>
    <w:basedOn w:val="Fuentedeprrafopredeter"/>
    <w:uiPriority w:val="99"/>
    <w:semiHidden/>
    <w:unhideWhenUsed/>
    <w:rsid w:val="008319EB"/>
    <w:rPr>
      <w:color w:val="605E5C"/>
      <w:shd w:val="clear" w:color="auto" w:fill="E1DFDD"/>
    </w:rPr>
  </w:style>
  <w:style w:type="paragraph" w:customStyle="1" w:styleId="paragraph">
    <w:name w:val="paragraph"/>
    <w:basedOn w:val="Normal"/>
    <w:rsid w:val="0091295E"/>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Fuentedeprrafopredeter"/>
    <w:rsid w:val="0091295E"/>
  </w:style>
  <w:style w:type="character" w:customStyle="1" w:styleId="eop">
    <w:name w:val="eop"/>
    <w:basedOn w:val="Fuentedeprrafopredeter"/>
    <w:rsid w:val="00912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59463">
      <w:bodyDiv w:val="1"/>
      <w:marLeft w:val="0"/>
      <w:marRight w:val="0"/>
      <w:marTop w:val="0"/>
      <w:marBottom w:val="0"/>
      <w:divBdr>
        <w:top w:val="none" w:sz="0" w:space="0" w:color="auto"/>
        <w:left w:val="none" w:sz="0" w:space="0" w:color="auto"/>
        <w:bottom w:val="none" w:sz="0" w:space="0" w:color="auto"/>
        <w:right w:val="none" w:sz="0" w:space="0" w:color="auto"/>
      </w:divBdr>
    </w:div>
    <w:div w:id="397173464">
      <w:bodyDiv w:val="1"/>
      <w:marLeft w:val="0"/>
      <w:marRight w:val="0"/>
      <w:marTop w:val="0"/>
      <w:marBottom w:val="0"/>
      <w:divBdr>
        <w:top w:val="none" w:sz="0" w:space="0" w:color="auto"/>
        <w:left w:val="none" w:sz="0" w:space="0" w:color="auto"/>
        <w:bottom w:val="none" w:sz="0" w:space="0" w:color="auto"/>
        <w:right w:val="none" w:sz="0" w:space="0" w:color="auto"/>
      </w:divBdr>
      <w:divsChild>
        <w:div w:id="1207982491">
          <w:marLeft w:val="0"/>
          <w:marRight w:val="0"/>
          <w:marTop w:val="0"/>
          <w:marBottom w:val="0"/>
          <w:divBdr>
            <w:top w:val="none" w:sz="0" w:space="0" w:color="auto"/>
            <w:left w:val="none" w:sz="0" w:space="0" w:color="auto"/>
            <w:bottom w:val="none" w:sz="0" w:space="0" w:color="auto"/>
            <w:right w:val="none" w:sz="0" w:space="0" w:color="auto"/>
          </w:divBdr>
        </w:div>
        <w:div w:id="1092160747">
          <w:marLeft w:val="0"/>
          <w:marRight w:val="0"/>
          <w:marTop w:val="0"/>
          <w:marBottom w:val="0"/>
          <w:divBdr>
            <w:top w:val="none" w:sz="0" w:space="0" w:color="auto"/>
            <w:left w:val="none" w:sz="0" w:space="0" w:color="auto"/>
            <w:bottom w:val="none" w:sz="0" w:space="0" w:color="auto"/>
            <w:right w:val="none" w:sz="0" w:space="0" w:color="auto"/>
          </w:divBdr>
        </w:div>
        <w:div w:id="166597775">
          <w:marLeft w:val="0"/>
          <w:marRight w:val="0"/>
          <w:marTop w:val="0"/>
          <w:marBottom w:val="0"/>
          <w:divBdr>
            <w:top w:val="none" w:sz="0" w:space="0" w:color="auto"/>
            <w:left w:val="none" w:sz="0" w:space="0" w:color="auto"/>
            <w:bottom w:val="none" w:sz="0" w:space="0" w:color="auto"/>
            <w:right w:val="none" w:sz="0" w:space="0" w:color="auto"/>
          </w:divBdr>
          <w:divsChild>
            <w:div w:id="114637278">
              <w:marLeft w:val="-75"/>
              <w:marRight w:val="0"/>
              <w:marTop w:val="30"/>
              <w:marBottom w:val="30"/>
              <w:divBdr>
                <w:top w:val="none" w:sz="0" w:space="0" w:color="auto"/>
                <w:left w:val="none" w:sz="0" w:space="0" w:color="auto"/>
                <w:bottom w:val="none" w:sz="0" w:space="0" w:color="auto"/>
                <w:right w:val="none" w:sz="0" w:space="0" w:color="auto"/>
              </w:divBdr>
              <w:divsChild>
                <w:div w:id="735279882">
                  <w:marLeft w:val="0"/>
                  <w:marRight w:val="0"/>
                  <w:marTop w:val="0"/>
                  <w:marBottom w:val="0"/>
                  <w:divBdr>
                    <w:top w:val="none" w:sz="0" w:space="0" w:color="auto"/>
                    <w:left w:val="none" w:sz="0" w:space="0" w:color="auto"/>
                    <w:bottom w:val="none" w:sz="0" w:space="0" w:color="auto"/>
                    <w:right w:val="none" w:sz="0" w:space="0" w:color="auto"/>
                  </w:divBdr>
                  <w:divsChild>
                    <w:div w:id="530386055">
                      <w:marLeft w:val="0"/>
                      <w:marRight w:val="0"/>
                      <w:marTop w:val="0"/>
                      <w:marBottom w:val="0"/>
                      <w:divBdr>
                        <w:top w:val="none" w:sz="0" w:space="0" w:color="auto"/>
                        <w:left w:val="none" w:sz="0" w:space="0" w:color="auto"/>
                        <w:bottom w:val="none" w:sz="0" w:space="0" w:color="auto"/>
                        <w:right w:val="none" w:sz="0" w:space="0" w:color="auto"/>
                      </w:divBdr>
                    </w:div>
                  </w:divsChild>
                </w:div>
                <w:div w:id="877817951">
                  <w:marLeft w:val="0"/>
                  <w:marRight w:val="0"/>
                  <w:marTop w:val="0"/>
                  <w:marBottom w:val="0"/>
                  <w:divBdr>
                    <w:top w:val="none" w:sz="0" w:space="0" w:color="auto"/>
                    <w:left w:val="none" w:sz="0" w:space="0" w:color="auto"/>
                    <w:bottom w:val="none" w:sz="0" w:space="0" w:color="auto"/>
                    <w:right w:val="none" w:sz="0" w:space="0" w:color="auto"/>
                  </w:divBdr>
                  <w:divsChild>
                    <w:div w:id="1744907001">
                      <w:marLeft w:val="0"/>
                      <w:marRight w:val="0"/>
                      <w:marTop w:val="0"/>
                      <w:marBottom w:val="0"/>
                      <w:divBdr>
                        <w:top w:val="none" w:sz="0" w:space="0" w:color="auto"/>
                        <w:left w:val="none" w:sz="0" w:space="0" w:color="auto"/>
                        <w:bottom w:val="none" w:sz="0" w:space="0" w:color="auto"/>
                        <w:right w:val="none" w:sz="0" w:space="0" w:color="auto"/>
                      </w:divBdr>
                    </w:div>
                  </w:divsChild>
                </w:div>
                <w:div w:id="1915236702">
                  <w:marLeft w:val="0"/>
                  <w:marRight w:val="0"/>
                  <w:marTop w:val="0"/>
                  <w:marBottom w:val="0"/>
                  <w:divBdr>
                    <w:top w:val="none" w:sz="0" w:space="0" w:color="auto"/>
                    <w:left w:val="none" w:sz="0" w:space="0" w:color="auto"/>
                    <w:bottom w:val="none" w:sz="0" w:space="0" w:color="auto"/>
                    <w:right w:val="none" w:sz="0" w:space="0" w:color="auto"/>
                  </w:divBdr>
                  <w:divsChild>
                    <w:div w:id="174156116">
                      <w:marLeft w:val="0"/>
                      <w:marRight w:val="0"/>
                      <w:marTop w:val="0"/>
                      <w:marBottom w:val="0"/>
                      <w:divBdr>
                        <w:top w:val="none" w:sz="0" w:space="0" w:color="auto"/>
                        <w:left w:val="none" w:sz="0" w:space="0" w:color="auto"/>
                        <w:bottom w:val="none" w:sz="0" w:space="0" w:color="auto"/>
                        <w:right w:val="none" w:sz="0" w:space="0" w:color="auto"/>
                      </w:divBdr>
                    </w:div>
                  </w:divsChild>
                </w:div>
                <w:div w:id="1447584272">
                  <w:marLeft w:val="0"/>
                  <w:marRight w:val="0"/>
                  <w:marTop w:val="0"/>
                  <w:marBottom w:val="0"/>
                  <w:divBdr>
                    <w:top w:val="none" w:sz="0" w:space="0" w:color="auto"/>
                    <w:left w:val="none" w:sz="0" w:space="0" w:color="auto"/>
                    <w:bottom w:val="none" w:sz="0" w:space="0" w:color="auto"/>
                    <w:right w:val="none" w:sz="0" w:space="0" w:color="auto"/>
                  </w:divBdr>
                  <w:divsChild>
                    <w:div w:id="1778132330">
                      <w:marLeft w:val="0"/>
                      <w:marRight w:val="0"/>
                      <w:marTop w:val="0"/>
                      <w:marBottom w:val="0"/>
                      <w:divBdr>
                        <w:top w:val="none" w:sz="0" w:space="0" w:color="auto"/>
                        <w:left w:val="none" w:sz="0" w:space="0" w:color="auto"/>
                        <w:bottom w:val="none" w:sz="0" w:space="0" w:color="auto"/>
                        <w:right w:val="none" w:sz="0" w:space="0" w:color="auto"/>
                      </w:divBdr>
                    </w:div>
                  </w:divsChild>
                </w:div>
                <w:div w:id="366106111">
                  <w:marLeft w:val="0"/>
                  <w:marRight w:val="0"/>
                  <w:marTop w:val="0"/>
                  <w:marBottom w:val="0"/>
                  <w:divBdr>
                    <w:top w:val="none" w:sz="0" w:space="0" w:color="auto"/>
                    <w:left w:val="none" w:sz="0" w:space="0" w:color="auto"/>
                    <w:bottom w:val="none" w:sz="0" w:space="0" w:color="auto"/>
                    <w:right w:val="none" w:sz="0" w:space="0" w:color="auto"/>
                  </w:divBdr>
                  <w:divsChild>
                    <w:div w:id="351493380">
                      <w:marLeft w:val="0"/>
                      <w:marRight w:val="0"/>
                      <w:marTop w:val="0"/>
                      <w:marBottom w:val="0"/>
                      <w:divBdr>
                        <w:top w:val="none" w:sz="0" w:space="0" w:color="auto"/>
                        <w:left w:val="none" w:sz="0" w:space="0" w:color="auto"/>
                        <w:bottom w:val="none" w:sz="0" w:space="0" w:color="auto"/>
                        <w:right w:val="none" w:sz="0" w:space="0" w:color="auto"/>
                      </w:divBdr>
                    </w:div>
                  </w:divsChild>
                </w:div>
                <w:div w:id="1544631748">
                  <w:marLeft w:val="0"/>
                  <w:marRight w:val="0"/>
                  <w:marTop w:val="0"/>
                  <w:marBottom w:val="0"/>
                  <w:divBdr>
                    <w:top w:val="none" w:sz="0" w:space="0" w:color="auto"/>
                    <w:left w:val="none" w:sz="0" w:space="0" w:color="auto"/>
                    <w:bottom w:val="none" w:sz="0" w:space="0" w:color="auto"/>
                    <w:right w:val="none" w:sz="0" w:space="0" w:color="auto"/>
                  </w:divBdr>
                  <w:divsChild>
                    <w:div w:id="1029142322">
                      <w:marLeft w:val="0"/>
                      <w:marRight w:val="0"/>
                      <w:marTop w:val="0"/>
                      <w:marBottom w:val="0"/>
                      <w:divBdr>
                        <w:top w:val="none" w:sz="0" w:space="0" w:color="auto"/>
                        <w:left w:val="none" w:sz="0" w:space="0" w:color="auto"/>
                        <w:bottom w:val="none" w:sz="0" w:space="0" w:color="auto"/>
                        <w:right w:val="none" w:sz="0" w:space="0" w:color="auto"/>
                      </w:divBdr>
                    </w:div>
                  </w:divsChild>
                </w:div>
                <w:div w:id="825974130">
                  <w:marLeft w:val="0"/>
                  <w:marRight w:val="0"/>
                  <w:marTop w:val="0"/>
                  <w:marBottom w:val="0"/>
                  <w:divBdr>
                    <w:top w:val="none" w:sz="0" w:space="0" w:color="auto"/>
                    <w:left w:val="none" w:sz="0" w:space="0" w:color="auto"/>
                    <w:bottom w:val="none" w:sz="0" w:space="0" w:color="auto"/>
                    <w:right w:val="none" w:sz="0" w:space="0" w:color="auto"/>
                  </w:divBdr>
                  <w:divsChild>
                    <w:div w:id="870922866">
                      <w:marLeft w:val="0"/>
                      <w:marRight w:val="0"/>
                      <w:marTop w:val="0"/>
                      <w:marBottom w:val="0"/>
                      <w:divBdr>
                        <w:top w:val="none" w:sz="0" w:space="0" w:color="auto"/>
                        <w:left w:val="none" w:sz="0" w:space="0" w:color="auto"/>
                        <w:bottom w:val="none" w:sz="0" w:space="0" w:color="auto"/>
                        <w:right w:val="none" w:sz="0" w:space="0" w:color="auto"/>
                      </w:divBdr>
                    </w:div>
                  </w:divsChild>
                </w:div>
                <w:div w:id="420758914">
                  <w:marLeft w:val="0"/>
                  <w:marRight w:val="0"/>
                  <w:marTop w:val="0"/>
                  <w:marBottom w:val="0"/>
                  <w:divBdr>
                    <w:top w:val="none" w:sz="0" w:space="0" w:color="auto"/>
                    <w:left w:val="none" w:sz="0" w:space="0" w:color="auto"/>
                    <w:bottom w:val="none" w:sz="0" w:space="0" w:color="auto"/>
                    <w:right w:val="none" w:sz="0" w:space="0" w:color="auto"/>
                  </w:divBdr>
                  <w:divsChild>
                    <w:div w:id="39137731">
                      <w:marLeft w:val="0"/>
                      <w:marRight w:val="0"/>
                      <w:marTop w:val="0"/>
                      <w:marBottom w:val="0"/>
                      <w:divBdr>
                        <w:top w:val="none" w:sz="0" w:space="0" w:color="auto"/>
                        <w:left w:val="none" w:sz="0" w:space="0" w:color="auto"/>
                        <w:bottom w:val="none" w:sz="0" w:space="0" w:color="auto"/>
                        <w:right w:val="none" w:sz="0" w:space="0" w:color="auto"/>
                      </w:divBdr>
                    </w:div>
                  </w:divsChild>
                </w:div>
                <w:div w:id="1265572795">
                  <w:marLeft w:val="0"/>
                  <w:marRight w:val="0"/>
                  <w:marTop w:val="0"/>
                  <w:marBottom w:val="0"/>
                  <w:divBdr>
                    <w:top w:val="none" w:sz="0" w:space="0" w:color="auto"/>
                    <w:left w:val="none" w:sz="0" w:space="0" w:color="auto"/>
                    <w:bottom w:val="none" w:sz="0" w:space="0" w:color="auto"/>
                    <w:right w:val="none" w:sz="0" w:space="0" w:color="auto"/>
                  </w:divBdr>
                  <w:divsChild>
                    <w:div w:id="703948425">
                      <w:marLeft w:val="0"/>
                      <w:marRight w:val="0"/>
                      <w:marTop w:val="0"/>
                      <w:marBottom w:val="0"/>
                      <w:divBdr>
                        <w:top w:val="none" w:sz="0" w:space="0" w:color="auto"/>
                        <w:left w:val="none" w:sz="0" w:space="0" w:color="auto"/>
                        <w:bottom w:val="none" w:sz="0" w:space="0" w:color="auto"/>
                        <w:right w:val="none" w:sz="0" w:space="0" w:color="auto"/>
                      </w:divBdr>
                    </w:div>
                  </w:divsChild>
                </w:div>
                <w:div w:id="167985724">
                  <w:marLeft w:val="0"/>
                  <w:marRight w:val="0"/>
                  <w:marTop w:val="0"/>
                  <w:marBottom w:val="0"/>
                  <w:divBdr>
                    <w:top w:val="none" w:sz="0" w:space="0" w:color="auto"/>
                    <w:left w:val="none" w:sz="0" w:space="0" w:color="auto"/>
                    <w:bottom w:val="none" w:sz="0" w:space="0" w:color="auto"/>
                    <w:right w:val="none" w:sz="0" w:space="0" w:color="auto"/>
                  </w:divBdr>
                  <w:divsChild>
                    <w:div w:id="1876194182">
                      <w:marLeft w:val="0"/>
                      <w:marRight w:val="0"/>
                      <w:marTop w:val="0"/>
                      <w:marBottom w:val="0"/>
                      <w:divBdr>
                        <w:top w:val="none" w:sz="0" w:space="0" w:color="auto"/>
                        <w:left w:val="none" w:sz="0" w:space="0" w:color="auto"/>
                        <w:bottom w:val="none" w:sz="0" w:space="0" w:color="auto"/>
                        <w:right w:val="none" w:sz="0" w:space="0" w:color="auto"/>
                      </w:divBdr>
                    </w:div>
                  </w:divsChild>
                </w:div>
                <w:div w:id="460273509">
                  <w:marLeft w:val="0"/>
                  <w:marRight w:val="0"/>
                  <w:marTop w:val="0"/>
                  <w:marBottom w:val="0"/>
                  <w:divBdr>
                    <w:top w:val="none" w:sz="0" w:space="0" w:color="auto"/>
                    <w:left w:val="none" w:sz="0" w:space="0" w:color="auto"/>
                    <w:bottom w:val="none" w:sz="0" w:space="0" w:color="auto"/>
                    <w:right w:val="none" w:sz="0" w:space="0" w:color="auto"/>
                  </w:divBdr>
                  <w:divsChild>
                    <w:div w:id="178660335">
                      <w:marLeft w:val="0"/>
                      <w:marRight w:val="0"/>
                      <w:marTop w:val="0"/>
                      <w:marBottom w:val="0"/>
                      <w:divBdr>
                        <w:top w:val="none" w:sz="0" w:space="0" w:color="auto"/>
                        <w:left w:val="none" w:sz="0" w:space="0" w:color="auto"/>
                        <w:bottom w:val="none" w:sz="0" w:space="0" w:color="auto"/>
                        <w:right w:val="none" w:sz="0" w:space="0" w:color="auto"/>
                      </w:divBdr>
                    </w:div>
                  </w:divsChild>
                </w:div>
                <w:div w:id="1046833958">
                  <w:marLeft w:val="0"/>
                  <w:marRight w:val="0"/>
                  <w:marTop w:val="0"/>
                  <w:marBottom w:val="0"/>
                  <w:divBdr>
                    <w:top w:val="none" w:sz="0" w:space="0" w:color="auto"/>
                    <w:left w:val="none" w:sz="0" w:space="0" w:color="auto"/>
                    <w:bottom w:val="none" w:sz="0" w:space="0" w:color="auto"/>
                    <w:right w:val="none" w:sz="0" w:space="0" w:color="auto"/>
                  </w:divBdr>
                  <w:divsChild>
                    <w:div w:id="999231234">
                      <w:marLeft w:val="0"/>
                      <w:marRight w:val="0"/>
                      <w:marTop w:val="0"/>
                      <w:marBottom w:val="0"/>
                      <w:divBdr>
                        <w:top w:val="none" w:sz="0" w:space="0" w:color="auto"/>
                        <w:left w:val="none" w:sz="0" w:space="0" w:color="auto"/>
                        <w:bottom w:val="none" w:sz="0" w:space="0" w:color="auto"/>
                        <w:right w:val="none" w:sz="0" w:space="0" w:color="auto"/>
                      </w:divBdr>
                    </w:div>
                  </w:divsChild>
                </w:div>
                <w:div w:id="500510281">
                  <w:marLeft w:val="0"/>
                  <w:marRight w:val="0"/>
                  <w:marTop w:val="0"/>
                  <w:marBottom w:val="0"/>
                  <w:divBdr>
                    <w:top w:val="none" w:sz="0" w:space="0" w:color="auto"/>
                    <w:left w:val="none" w:sz="0" w:space="0" w:color="auto"/>
                    <w:bottom w:val="none" w:sz="0" w:space="0" w:color="auto"/>
                    <w:right w:val="none" w:sz="0" w:space="0" w:color="auto"/>
                  </w:divBdr>
                  <w:divsChild>
                    <w:div w:id="1248541571">
                      <w:marLeft w:val="0"/>
                      <w:marRight w:val="0"/>
                      <w:marTop w:val="0"/>
                      <w:marBottom w:val="0"/>
                      <w:divBdr>
                        <w:top w:val="none" w:sz="0" w:space="0" w:color="auto"/>
                        <w:left w:val="none" w:sz="0" w:space="0" w:color="auto"/>
                        <w:bottom w:val="none" w:sz="0" w:space="0" w:color="auto"/>
                        <w:right w:val="none" w:sz="0" w:space="0" w:color="auto"/>
                      </w:divBdr>
                    </w:div>
                  </w:divsChild>
                </w:div>
                <w:div w:id="313292935">
                  <w:marLeft w:val="0"/>
                  <w:marRight w:val="0"/>
                  <w:marTop w:val="0"/>
                  <w:marBottom w:val="0"/>
                  <w:divBdr>
                    <w:top w:val="none" w:sz="0" w:space="0" w:color="auto"/>
                    <w:left w:val="none" w:sz="0" w:space="0" w:color="auto"/>
                    <w:bottom w:val="none" w:sz="0" w:space="0" w:color="auto"/>
                    <w:right w:val="none" w:sz="0" w:space="0" w:color="auto"/>
                  </w:divBdr>
                  <w:divsChild>
                    <w:div w:id="934747188">
                      <w:marLeft w:val="0"/>
                      <w:marRight w:val="0"/>
                      <w:marTop w:val="0"/>
                      <w:marBottom w:val="0"/>
                      <w:divBdr>
                        <w:top w:val="none" w:sz="0" w:space="0" w:color="auto"/>
                        <w:left w:val="none" w:sz="0" w:space="0" w:color="auto"/>
                        <w:bottom w:val="none" w:sz="0" w:space="0" w:color="auto"/>
                        <w:right w:val="none" w:sz="0" w:space="0" w:color="auto"/>
                      </w:divBdr>
                    </w:div>
                  </w:divsChild>
                </w:div>
                <w:div w:id="2079400427">
                  <w:marLeft w:val="0"/>
                  <w:marRight w:val="0"/>
                  <w:marTop w:val="0"/>
                  <w:marBottom w:val="0"/>
                  <w:divBdr>
                    <w:top w:val="none" w:sz="0" w:space="0" w:color="auto"/>
                    <w:left w:val="none" w:sz="0" w:space="0" w:color="auto"/>
                    <w:bottom w:val="none" w:sz="0" w:space="0" w:color="auto"/>
                    <w:right w:val="none" w:sz="0" w:space="0" w:color="auto"/>
                  </w:divBdr>
                  <w:divsChild>
                    <w:div w:id="273749177">
                      <w:marLeft w:val="0"/>
                      <w:marRight w:val="0"/>
                      <w:marTop w:val="0"/>
                      <w:marBottom w:val="0"/>
                      <w:divBdr>
                        <w:top w:val="none" w:sz="0" w:space="0" w:color="auto"/>
                        <w:left w:val="none" w:sz="0" w:space="0" w:color="auto"/>
                        <w:bottom w:val="none" w:sz="0" w:space="0" w:color="auto"/>
                        <w:right w:val="none" w:sz="0" w:space="0" w:color="auto"/>
                      </w:divBdr>
                    </w:div>
                  </w:divsChild>
                </w:div>
                <w:div w:id="749274608">
                  <w:marLeft w:val="0"/>
                  <w:marRight w:val="0"/>
                  <w:marTop w:val="0"/>
                  <w:marBottom w:val="0"/>
                  <w:divBdr>
                    <w:top w:val="none" w:sz="0" w:space="0" w:color="auto"/>
                    <w:left w:val="none" w:sz="0" w:space="0" w:color="auto"/>
                    <w:bottom w:val="none" w:sz="0" w:space="0" w:color="auto"/>
                    <w:right w:val="none" w:sz="0" w:space="0" w:color="auto"/>
                  </w:divBdr>
                  <w:divsChild>
                    <w:div w:id="1238630681">
                      <w:marLeft w:val="0"/>
                      <w:marRight w:val="0"/>
                      <w:marTop w:val="0"/>
                      <w:marBottom w:val="0"/>
                      <w:divBdr>
                        <w:top w:val="none" w:sz="0" w:space="0" w:color="auto"/>
                        <w:left w:val="none" w:sz="0" w:space="0" w:color="auto"/>
                        <w:bottom w:val="none" w:sz="0" w:space="0" w:color="auto"/>
                        <w:right w:val="none" w:sz="0" w:space="0" w:color="auto"/>
                      </w:divBdr>
                    </w:div>
                  </w:divsChild>
                </w:div>
                <w:div w:id="1451239721">
                  <w:marLeft w:val="0"/>
                  <w:marRight w:val="0"/>
                  <w:marTop w:val="0"/>
                  <w:marBottom w:val="0"/>
                  <w:divBdr>
                    <w:top w:val="none" w:sz="0" w:space="0" w:color="auto"/>
                    <w:left w:val="none" w:sz="0" w:space="0" w:color="auto"/>
                    <w:bottom w:val="none" w:sz="0" w:space="0" w:color="auto"/>
                    <w:right w:val="none" w:sz="0" w:space="0" w:color="auto"/>
                  </w:divBdr>
                  <w:divsChild>
                    <w:div w:id="1194735302">
                      <w:marLeft w:val="0"/>
                      <w:marRight w:val="0"/>
                      <w:marTop w:val="0"/>
                      <w:marBottom w:val="0"/>
                      <w:divBdr>
                        <w:top w:val="none" w:sz="0" w:space="0" w:color="auto"/>
                        <w:left w:val="none" w:sz="0" w:space="0" w:color="auto"/>
                        <w:bottom w:val="none" w:sz="0" w:space="0" w:color="auto"/>
                        <w:right w:val="none" w:sz="0" w:space="0" w:color="auto"/>
                      </w:divBdr>
                    </w:div>
                  </w:divsChild>
                </w:div>
                <w:div w:id="1376734261">
                  <w:marLeft w:val="0"/>
                  <w:marRight w:val="0"/>
                  <w:marTop w:val="0"/>
                  <w:marBottom w:val="0"/>
                  <w:divBdr>
                    <w:top w:val="none" w:sz="0" w:space="0" w:color="auto"/>
                    <w:left w:val="none" w:sz="0" w:space="0" w:color="auto"/>
                    <w:bottom w:val="none" w:sz="0" w:space="0" w:color="auto"/>
                    <w:right w:val="none" w:sz="0" w:space="0" w:color="auto"/>
                  </w:divBdr>
                  <w:divsChild>
                    <w:div w:id="452754096">
                      <w:marLeft w:val="0"/>
                      <w:marRight w:val="0"/>
                      <w:marTop w:val="0"/>
                      <w:marBottom w:val="0"/>
                      <w:divBdr>
                        <w:top w:val="none" w:sz="0" w:space="0" w:color="auto"/>
                        <w:left w:val="none" w:sz="0" w:space="0" w:color="auto"/>
                        <w:bottom w:val="none" w:sz="0" w:space="0" w:color="auto"/>
                        <w:right w:val="none" w:sz="0" w:space="0" w:color="auto"/>
                      </w:divBdr>
                    </w:div>
                  </w:divsChild>
                </w:div>
                <w:div w:id="460995521">
                  <w:marLeft w:val="0"/>
                  <w:marRight w:val="0"/>
                  <w:marTop w:val="0"/>
                  <w:marBottom w:val="0"/>
                  <w:divBdr>
                    <w:top w:val="none" w:sz="0" w:space="0" w:color="auto"/>
                    <w:left w:val="none" w:sz="0" w:space="0" w:color="auto"/>
                    <w:bottom w:val="none" w:sz="0" w:space="0" w:color="auto"/>
                    <w:right w:val="none" w:sz="0" w:space="0" w:color="auto"/>
                  </w:divBdr>
                  <w:divsChild>
                    <w:div w:id="907500381">
                      <w:marLeft w:val="0"/>
                      <w:marRight w:val="0"/>
                      <w:marTop w:val="0"/>
                      <w:marBottom w:val="0"/>
                      <w:divBdr>
                        <w:top w:val="none" w:sz="0" w:space="0" w:color="auto"/>
                        <w:left w:val="none" w:sz="0" w:space="0" w:color="auto"/>
                        <w:bottom w:val="none" w:sz="0" w:space="0" w:color="auto"/>
                        <w:right w:val="none" w:sz="0" w:space="0" w:color="auto"/>
                      </w:divBdr>
                    </w:div>
                  </w:divsChild>
                </w:div>
                <w:div w:id="1362122842">
                  <w:marLeft w:val="0"/>
                  <w:marRight w:val="0"/>
                  <w:marTop w:val="0"/>
                  <w:marBottom w:val="0"/>
                  <w:divBdr>
                    <w:top w:val="none" w:sz="0" w:space="0" w:color="auto"/>
                    <w:left w:val="none" w:sz="0" w:space="0" w:color="auto"/>
                    <w:bottom w:val="none" w:sz="0" w:space="0" w:color="auto"/>
                    <w:right w:val="none" w:sz="0" w:space="0" w:color="auto"/>
                  </w:divBdr>
                  <w:divsChild>
                    <w:div w:id="1755735326">
                      <w:marLeft w:val="0"/>
                      <w:marRight w:val="0"/>
                      <w:marTop w:val="0"/>
                      <w:marBottom w:val="0"/>
                      <w:divBdr>
                        <w:top w:val="none" w:sz="0" w:space="0" w:color="auto"/>
                        <w:left w:val="none" w:sz="0" w:space="0" w:color="auto"/>
                        <w:bottom w:val="none" w:sz="0" w:space="0" w:color="auto"/>
                        <w:right w:val="none" w:sz="0" w:space="0" w:color="auto"/>
                      </w:divBdr>
                    </w:div>
                  </w:divsChild>
                </w:div>
                <w:div w:id="383454734">
                  <w:marLeft w:val="0"/>
                  <w:marRight w:val="0"/>
                  <w:marTop w:val="0"/>
                  <w:marBottom w:val="0"/>
                  <w:divBdr>
                    <w:top w:val="none" w:sz="0" w:space="0" w:color="auto"/>
                    <w:left w:val="none" w:sz="0" w:space="0" w:color="auto"/>
                    <w:bottom w:val="none" w:sz="0" w:space="0" w:color="auto"/>
                    <w:right w:val="none" w:sz="0" w:space="0" w:color="auto"/>
                  </w:divBdr>
                  <w:divsChild>
                    <w:div w:id="704863556">
                      <w:marLeft w:val="0"/>
                      <w:marRight w:val="0"/>
                      <w:marTop w:val="0"/>
                      <w:marBottom w:val="0"/>
                      <w:divBdr>
                        <w:top w:val="none" w:sz="0" w:space="0" w:color="auto"/>
                        <w:left w:val="none" w:sz="0" w:space="0" w:color="auto"/>
                        <w:bottom w:val="none" w:sz="0" w:space="0" w:color="auto"/>
                        <w:right w:val="none" w:sz="0" w:space="0" w:color="auto"/>
                      </w:divBdr>
                    </w:div>
                  </w:divsChild>
                </w:div>
                <w:div w:id="1301228623">
                  <w:marLeft w:val="0"/>
                  <w:marRight w:val="0"/>
                  <w:marTop w:val="0"/>
                  <w:marBottom w:val="0"/>
                  <w:divBdr>
                    <w:top w:val="none" w:sz="0" w:space="0" w:color="auto"/>
                    <w:left w:val="none" w:sz="0" w:space="0" w:color="auto"/>
                    <w:bottom w:val="none" w:sz="0" w:space="0" w:color="auto"/>
                    <w:right w:val="none" w:sz="0" w:space="0" w:color="auto"/>
                  </w:divBdr>
                  <w:divsChild>
                    <w:div w:id="1120027855">
                      <w:marLeft w:val="0"/>
                      <w:marRight w:val="0"/>
                      <w:marTop w:val="0"/>
                      <w:marBottom w:val="0"/>
                      <w:divBdr>
                        <w:top w:val="none" w:sz="0" w:space="0" w:color="auto"/>
                        <w:left w:val="none" w:sz="0" w:space="0" w:color="auto"/>
                        <w:bottom w:val="none" w:sz="0" w:space="0" w:color="auto"/>
                        <w:right w:val="none" w:sz="0" w:space="0" w:color="auto"/>
                      </w:divBdr>
                    </w:div>
                  </w:divsChild>
                </w:div>
                <w:div w:id="835731302">
                  <w:marLeft w:val="0"/>
                  <w:marRight w:val="0"/>
                  <w:marTop w:val="0"/>
                  <w:marBottom w:val="0"/>
                  <w:divBdr>
                    <w:top w:val="none" w:sz="0" w:space="0" w:color="auto"/>
                    <w:left w:val="none" w:sz="0" w:space="0" w:color="auto"/>
                    <w:bottom w:val="none" w:sz="0" w:space="0" w:color="auto"/>
                    <w:right w:val="none" w:sz="0" w:space="0" w:color="auto"/>
                  </w:divBdr>
                  <w:divsChild>
                    <w:div w:id="1979214857">
                      <w:marLeft w:val="0"/>
                      <w:marRight w:val="0"/>
                      <w:marTop w:val="0"/>
                      <w:marBottom w:val="0"/>
                      <w:divBdr>
                        <w:top w:val="none" w:sz="0" w:space="0" w:color="auto"/>
                        <w:left w:val="none" w:sz="0" w:space="0" w:color="auto"/>
                        <w:bottom w:val="none" w:sz="0" w:space="0" w:color="auto"/>
                        <w:right w:val="none" w:sz="0" w:space="0" w:color="auto"/>
                      </w:divBdr>
                    </w:div>
                  </w:divsChild>
                </w:div>
                <w:div w:id="1539389859">
                  <w:marLeft w:val="0"/>
                  <w:marRight w:val="0"/>
                  <w:marTop w:val="0"/>
                  <w:marBottom w:val="0"/>
                  <w:divBdr>
                    <w:top w:val="none" w:sz="0" w:space="0" w:color="auto"/>
                    <w:left w:val="none" w:sz="0" w:space="0" w:color="auto"/>
                    <w:bottom w:val="none" w:sz="0" w:space="0" w:color="auto"/>
                    <w:right w:val="none" w:sz="0" w:space="0" w:color="auto"/>
                  </w:divBdr>
                  <w:divsChild>
                    <w:div w:id="911767993">
                      <w:marLeft w:val="0"/>
                      <w:marRight w:val="0"/>
                      <w:marTop w:val="0"/>
                      <w:marBottom w:val="0"/>
                      <w:divBdr>
                        <w:top w:val="none" w:sz="0" w:space="0" w:color="auto"/>
                        <w:left w:val="none" w:sz="0" w:space="0" w:color="auto"/>
                        <w:bottom w:val="none" w:sz="0" w:space="0" w:color="auto"/>
                        <w:right w:val="none" w:sz="0" w:space="0" w:color="auto"/>
                      </w:divBdr>
                    </w:div>
                  </w:divsChild>
                </w:div>
                <w:div w:id="320551039">
                  <w:marLeft w:val="0"/>
                  <w:marRight w:val="0"/>
                  <w:marTop w:val="0"/>
                  <w:marBottom w:val="0"/>
                  <w:divBdr>
                    <w:top w:val="none" w:sz="0" w:space="0" w:color="auto"/>
                    <w:left w:val="none" w:sz="0" w:space="0" w:color="auto"/>
                    <w:bottom w:val="none" w:sz="0" w:space="0" w:color="auto"/>
                    <w:right w:val="none" w:sz="0" w:space="0" w:color="auto"/>
                  </w:divBdr>
                  <w:divsChild>
                    <w:div w:id="741292500">
                      <w:marLeft w:val="0"/>
                      <w:marRight w:val="0"/>
                      <w:marTop w:val="0"/>
                      <w:marBottom w:val="0"/>
                      <w:divBdr>
                        <w:top w:val="none" w:sz="0" w:space="0" w:color="auto"/>
                        <w:left w:val="none" w:sz="0" w:space="0" w:color="auto"/>
                        <w:bottom w:val="none" w:sz="0" w:space="0" w:color="auto"/>
                        <w:right w:val="none" w:sz="0" w:space="0" w:color="auto"/>
                      </w:divBdr>
                    </w:div>
                  </w:divsChild>
                </w:div>
                <w:div w:id="503202005">
                  <w:marLeft w:val="0"/>
                  <w:marRight w:val="0"/>
                  <w:marTop w:val="0"/>
                  <w:marBottom w:val="0"/>
                  <w:divBdr>
                    <w:top w:val="none" w:sz="0" w:space="0" w:color="auto"/>
                    <w:left w:val="none" w:sz="0" w:space="0" w:color="auto"/>
                    <w:bottom w:val="none" w:sz="0" w:space="0" w:color="auto"/>
                    <w:right w:val="none" w:sz="0" w:space="0" w:color="auto"/>
                  </w:divBdr>
                  <w:divsChild>
                    <w:div w:id="175728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349761">
          <w:marLeft w:val="0"/>
          <w:marRight w:val="0"/>
          <w:marTop w:val="0"/>
          <w:marBottom w:val="0"/>
          <w:divBdr>
            <w:top w:val="none" w:sz="0" w:space="0" w:color="auto"/>
            <w:left w:val="none" w:sz="0" w:space="0" w:color="auto"/>
            <w:bottom w:val="none" w:sz="0" w:space="0" w:color="auto"/>
            <w:right w:val="none" w:sz="0" w:space="0" w:color="auto"/>
          </w:divBdr>
        </w:div>
        <w:div w:id="568080798">
          <w:marLeft w:val="0"/>
          <w:marRight w:val="0"/>
          <w:marTop w:val="0"/>
          <w:marBottom w:val="0"/>
          <w:divBdr>
            <w:top w:val="none" w:sz="0" w:space="0" w:color="auto"/>
            <w:left w:val="none" w:sz="0" w:space="0" w:color="auto"/>
            <w:bottom w:val="none" w:sz="0" w:space="0" w:color="auto"/>
            <w:right w:val="none" w:sz="0" w:space="0" w:color="auto"/>
          </w:divBdr>
        </w:div>
        <w:div w:id="1904635675">
          <w:marLeft w:val="0"/>
          <w:marRight w:val="0"/>
          <w:marTop w:val="0"/>
          <w:marBottom w:val="0"/>
          <w:divBdr>
            <w:top w:val="none" w:sz="0" w:space="0" w:color="auto"/>
            <w:left w:val="none" w:sz="0" w:space="0" w:color="auto"/>
            <w:bottom w:val="none" w:sz="0" w:space="0" w:color="auto"/>
            <w:right w:val="none" w:sz="0" w:space="0" w:color="auto"/>
          </w:divBdr>
        </w:div>
        <w:div w:id="1559130266">
          <w:marLeft w:val="0"/>
          <w:marRight w:val="0"/>
          <w:marTop w:val="0"/>
          <w:marBottom w:val="0"/>
          <w:divBdr>
            <w:top w:val="none" w:sz="0" w:space="0" w:color="auto"/>
            <w:left w:val="none" w:sz="0" w:space="0" w:color="auto"/>
            <w:bottom w:val="none" w:sz="0" w:space="0" w:color="auto"/>
            <w:right w:val="none" w:sz="0" w:space="0" w:color="auto"/>
          </w:divBdr>
          <w:divsChild>
            <w:div w:id="1798066134">
              <w:marLeft w:val="-75"/>
              <w:marRight w:val="0"/>
              <w:marTop w:val="30"/>
              <w:marBottom w:val="30"/>
              <w:divBdr>
                <w:top w:val="none" w:sz="0" w:space="0" w:color="auto"/>
                <w:left w:val="none" w:sz="0" w:space="0" w:color="auto"/>
                <w:bottom w:val="none" w:sz="0" w:space="0" w:color="auto"/>
                <w:right w:val="none" w:sz="0" w:space="0" w:color="auto"/>
              </w:divBdr>
              <w:divsChild>
                <w:div w:id="654337513">
                  <w:marLeft w:val="0"/>
                  <w:marRight w:val="0"/>
                  <w:marTop w:val="0"/>
                  <w:marBottom w:val="0"/>
                  <w:divBdr>
                    <w:top w:val="none" w:sz="0" w:space="0" w:color="auto"/>
                    <w:left w:val="none" w:sz="0" w:space="0" w:color="auto"/>
                    <w:bottom w:val="none" w:sz="0" w:space="0" w:color="auto"/>
                    <w:right w:val="none" w:sz="0" w:space="0" w:color="auto"/>
                  </w:divBdr>
                  <w:divsChild>
                    <w:div w:id="177038604">
                      <w:marLeft w:val="0"/>
                      <w:marRight w:val="0"/>
                      <w:marTop w:val="0"/>
                      <w:marBottom w:val="0"/>
                      <w:divBdr>
                        <w:top w:val="none" w:sz="0" w:space="0" w:color="auto"/>
                        <w:left w:val="none" w:sz="0" w:space="0" w:color="auto"/>
                        <w:bottom w:val="none" w:sz="0" w:space="0" w:color="auto"/>
                        <w:right w:val="none" w:sz="0" w:space="0" w:color="auto"/>
                      </w:divBdr>
                    </w:div>
                  </w:divsChild>
                </w:div>
                <w:div w:id="1261178908">
                  <w:marLeft w:val="0"/>
                  <w:marRight w:val="0"/>
                  <w:marTop w:val="0"/>
                  <w:marBottom w:val="0"/>
                  <w:divBdr>
                    <w:top w:val="none" w:sz="0" w:space="0" w:color="auto"/>
                    <w:left w:val="none" w:sz="0" w:space="0" w:color="auto"/>
                    <w:bottom w:val="none" w:sz="0" w:space="0" w:color="auto"/>
                    <w:right w:val="none" w:sz="0" w:space="0" w:color="auto"/>
                  </w:divBdr>
                  <w:divsChild>
                    <w:div w:id="893157043">
                      <w:marLeft w:val="0"/>
                      <w:marRight w:val="0"/>
                      <w:marTop w:val="0"/>
                      <w:marBottom w:val="0"/>
                      <w:divBdr>
                        <w:top w:val="none" w:sz="0" w:space="0" w:color="auto"/>
                        <w:left w:val="none" w:sz="0" w:space="0" w:color="auto"/>
                        <w:bottom w:val="none" w:sz="0" w:space="0" w:color="auto"/>
                        <w:right w:val="none" w:sz="0" w:space="0" w:color="auto"/>
                      </w:divBdr>
                    </w:div>
                  </w:divsChild>
                </w:div>
                <w:div w:id="1171598643">
                  <w:marLeft w:val="0"/>
                  <w:marRight w:val="0"/>
                  <w:marTop w:val="0"/>
                  <w:marBottom w:val="0"/>
                  <w:divBdr>
                    <w:top w:val="none" w:sz="0" w:space="0" w:color="auto"/>
                    <w:left w:val="none" w:sz="0" w:space="0" w:color="auto"/>
                    <w:bottom w:val="none" w:sz="0" w:space="0" w:color="auto"/>
                    <w:right w:val="none" w:sz="0" w:space="0" w:color="auto"/>
                  </w:divBdr>
                  <w:divsChild>
                    <w:div w:id="522716752">
                      <w:marLeft w:val="0"/>
                      <w:marRight w:val="0"/>
                      <w:marTop w:val="0"/>
                      <w:marBottom w:val="0"/>
                      <w:divBdr>
                        <w:top w:val="none" w:sz="0" w:space="0" w:color="auto"/>
                        <w:left w:val="none" w:sz="0" w:space="0" w:color="auto"/>
                        <w:bottom w:val="none" w:sz="0" w:space="0" w:color="auto"/>
                        <w:right w:val="none" w:sz="0" w:space="0" w:color="auto"/>
                      </w:divBdr>
                    </w:div>
                  </w:divsChild>
                </w:div>
                <w:div w:id="1823112775">
                  <w:marLeft w:val="0"/>
                  <w:marRight w:val="0"/>
                  <w:marTop w:val="0"/>
                  <w:marBottom w:val="0"/>
                  <w:divBdr>
                    <w:top w:val="none" w:sz="0" w:space="0" w:color="auto"/>
                    <w:left w:val="none" w:sz="0" w:space="0" w:color="auto"/>
                    <w:bottom w:val="none" w:sz="0" w:space="0" w:color="auto"/>
                    <w:right w:val="none" w:sz="0" w:space="0" w:color="auto"/>
                  </w:divBdr>
                  <w:divsChild>
                    <w:div w:id="592590097">
                      <w:marLeft w:val="0"/>
                      <w:marRight w:val="0"/>
                      <w:marTop w:val="0"/>
                      <w:marBottom w:val="0"/>
                      <w:divBdr>
                        <w:top w:val="none" w:sz="0" w:space="0" w:color="auto"/>
                        <w:left w:val="none" w:sz="0" w:space="0" w:color="auto"/>
                        <w:bottom w:val="none" w:sz="0" w:space="0" w:color="auto"/>
                        <w:right w:val="none" w:sz="0" w:space="0" w:color="auto"/>
                      </w:divBdr>
                    </w:div>
                  </w:divsChild>
                </w:div>
                <w:div w:id="1314215394">
                  <w:marLeft w:val="0"/>
                  <w:marRight w:val="0"/>
                  <w:marTop w:val="0"/>
                  <w:marBottom w:val="0"/>
                  <w:divBdr>
                    <w:top w:val="none" w:sz="0" w:space="0" w:color="auto"/>
                    <w:left w:val="none" w:sz="0" w:space="0" w:color="auto"/>
                    <w:bottom w:val="none" w:sz="0" w:space="0" w:color="auto"/>
                    <w:right w:val="none" w:sz="0" w:space="0" w:color="auto"/>
                  </w:divBdr>
                  <w:divsChild>
                    <w:div w:id="539128342">
                      <w:marLeft w:val="0"/>
                      <w:marRight w:val="0"/>
                      <w:marTop w:val="0"/>
                      <w:marBottom w:val="0"/>
                      <w:divBdr>
                        <w:top w:val="none" w:sz="0" w:space="0" w:color="auto"/>
                        <w:left w:val="none" w:sz="0" w:space="0" w:color="auto"/>
                        <w:bottom w:val="none" w:sz="0" w:space="0" w:color="auto"/>
                        <w:right w:val="none" w:sz="0" w:space="0" w:color="auto"/>
                      </w:divBdr>
                    </w:div>
                  </w:divsChild>
                </w:div>
                <w:div w:id="1541891466">
                  <w:marLeft w:val="0"/>
                  <w:marRight w:val="0"/>
                  <w:marTop w:val="0"/>
                  <w:marBottom w:val="0"/>
                  <w:divBdr>
                    <w:top w:val="none" w:sz="0" w:space="0" w:color="auto"/>
                    <w:left w:val="none" w:sz="0" w:space="0" w:color="auto"/>
                    <w:bottom w:val="none" w:sz="0" w:space="0" w:color="auto"/>
                    <w:right w:val="none" w:sz="0" w:space="0" w:color="auto"/>
                  </w:divBdr>
                  <w:divsChild>
                    <w:div w:id="1693723567">
                      <w:marLeft w:val="0"/>
                      <w:marRight w:val="0"/>
                      <w:marTop w:val="0"/>
                      <w:marBottom w:val="0"/>
                      <w:divBdr>
                        <w:top w:val="none" w:sz="0" w:space="0" w:color="auto"/>
                        <w:left w:val="none" w:sz="0" w:space="0" w:color="auto"/>
                        <w:bottom w:val="none" w:sz="0" w:space="0" w:color="auto"/>
                        <w:right w:val="none" w:sz="0" w:space="0" w:color="auto"/>
                      </w:divBdr>
                    </w:div>
                  </w:divsChild>
                </w:div>
                <w:div w:id="1626354380">
                  <w:marLeft w:val="0"/>
                  <w:marRight w:val="0"/>
                  <w:marTop w:val="0"/>
                  <w:marBottom w:val="0"/>
                  <w:divBdr>
                    <w:top w:val="none" w:sz="0" w:space="0" w:color="auto"/>
                    <w:left w:val="none" w:sz="0" w:space="0" w:color="auto"/>
                    <w:bottom w:val="none" w:sz="0" w:space="0" w:color="auto"/>
                    <w:right w:val="none" w:sz="0" w:space="0" w:color="auto"/>
                  </w:divBdr>
                  <w:divsChild>
                    <w:div w:id="2131586689">
                      <w:marLeft w:val="0"/>
                      <w:marRight w:val="0"/>
                      <w:marTop w:val="0"/>
                      <w:marBottom w:val="0"/>
                      <w:divBdr>
                        <w:top w:val="none" w:sz="0" w:space="0" w:color="auto"/>
                        <w:left w:val="none" w:sz="0" w:space="0" w:color="auto"/>
                        <w:bottom w:val="none" w:sz="0" w:space="0" w:color="auto"/>
                        <w:right w:val="none" w:sz="0" w:space="0" w:color="auto"/>
                      </w:divBdr>
                    </w:div>
                  </w:divsChild>
                </w:div>
                <w:div w:id="143859354">
                  <w:marLeft w:val="0"/>
                  <w:marRight w:val="0"/>
                  <w:marTop w:val="0"/>
                  <w:marBottom w:val="0"/>
                  <w:divBdr>
                    <w:top w:val="none" w:sz="0" w:space="0" w:color="auto"/>
                    <w:left w:val="none" w:sz="0" w:space="0" w:color="auto"/>
                    <w:bottom w:val="none" w:sz="0" w:space="0" w:color="auto"/>
                    <w:right w:val="none" w:sz="0" w:space="0" w:color="auto"/>
                  </w:divBdr>
                  <w:divsChild>
                    <w:div w:id="1382900473">
                      <w:marLeft w:val="0"/>
                      <w:marRight w:val="0"/>
                      <w:marTop w:val="0"/>
                      <w:marBottom w:val="0"/>
                      <w:divBdr>
                        <w:top w:val="none" w:sz="0" w:space="0" w:color="auto"/>
                        <w:left w:val="none" w:sz="0" w:space="0" w:color="auto"/>
                        <w:bottom w:val="none" w:sz="0" w:space="0" w:color="auto"/>
                        <w:right w:val="none" w:sz="0" w:space="0" w:color="auto"/>
                      </w:divBdr>
                    </w:div>
                  </w:divsChild>
                </w:div>
                <w:div w:id="1227835872">
                  <w:marLeft w:val="0"/>
                  <w:marRight w:val="0"/>
                  <w:marTop w:val="0"/>
                  <w:marBottom w:val="0"/>
                  <w:divBdr>
                    <w:top w:val="none" w:sz="0" w:space="0" w:color="auto"/>
                    <w:left w:val="none" w:sz="0" w:space="0" w:color="auto"/>
                    <w:bottom w:val="none" w:sz="0" w:space="0" w:color="auto"/>
                    <w:right w:val="none" w:sz="0" w:space="0" w:color="auto"/>
                  </w:divBdr>
                  <w:divsChild>
                    <w:div w:id="304043556">
                      <w:marLeft w:val="0"/>
                      <w:marRight w:val="0"/>
                      <w:marTop w:val="0"/>
                      <w:marBottom w:val="0"/>
                      <w:divBdr>
                        <w:top w:val="none" w:sz="0" w:space="0" w:color="auto"/>
                        <w:left w:val="none" w:sz="0" w:space="0" w:color="auto"/>
                        <w:bottom w:val="none" w:sz="0" w:space="0" w:color="auto"/>
                        <w:right w:val="none" w:sz="0" w:space="0" w:color="auto"/>
                      </w:divBdr>
                    </w:div>
                  </w:divsChild>
                </w:div>
                <w:div w:id="815293776">
                  <w:marLeft w:val="0"/>
                  <w:marRight w:val="0"/>
                  <w:marTop w:val="0"/>
                  <w:marBottom w:val="0"/>
                  <w:divBdr>
                    <w:top w:val="none" w:sz="0" w:space="0" w:color="auto"/>
                    <w:left w:val="none" w:sz="0" w:space="0" w:color="auto"/>
                    <w:bottom w:val="none" w:sz="0" w:space="0" w:color="auto"/>
                    <w:right w:val="none" w:sz="0" w:space="0" w:color="auto"/>
                  </w:divBdr>
                  <w:divsChild>
                    <w:div w:id="1014304627">
                      <w:marLeft w:val="0"/>
                      <w:marRight w:val="0"/>
                      <w:marTop w:val="0"/>
                      <w:marBottom w:val="0"/>
                      <w:divBdr>
                        <w:top w:val="none" w:sz="0" w:space="0" w:color="auto"/>
                        <w:left w:val="none" w:sz="0" w:space="0" w:color="auto"/>
                        <w:bottom w:val="none" w:sz="0" w:space="0" w:color="auto"/>
                        <w:right w:val="none" w:sz="0" w:space="0" w:color="auto"/>
                      </w:divBdr>
                    </w:div>
                  </w:divsChild>
                </w:div>
                <w:div w:id="887110844">
                  <w:marLeft w:val="0"/>
                  <w:marRight w:val="0"/>
                  <w:marTop w:val="0"/>
                  <w:marBottom w:val="0"/>
                  <w:divBdr>
                    <w:top w:val="none" w:sz="0" w:space="0" w:color="auto"/>
                    <w:left w:val="none" w:sz="0" w:space="0" w:color="auto"/>
                    <w:bottom w:val="none" w:sz="0" w:space="0" w:color="auto"/>
                    <w:right w:val="none" w:sz="0" w:space="0" w:color="auto"/>
                  </w:divBdr>
                  <w:divsChild>
                    <w:div w:id="1104883333">
                      <w:marLeft w:val="0"/>
                      <w:marRight w:val="0"/>
                      <w:marTop w:val="0"/>
                      <w:marBottom w:val="0"/>
                      <w:divBdr>
                        <w:top w:val="none" w:sz="0" w:space="0" w:color="auto"/>
                        <w:left w:val="none" w:sz="0" w:space="0" w:color="auto"/>
                        <w:bottom w:val="none" w:sz="0" w:space="0" w:color="auto"/>
                        <w:right w:val="none" w:sz="0" w:space="0" w:color="auto"/>
                      </w:divBdr>
                    </w:div>
                  </w:divsChild>
                </w:div>
                <w:div w:id="241960165">
                  <w:marLeft w:val="0"/>
                  <w:marRight w:val="0"/>
                  <w:marTop w:val="0"/>
                  <w:marBottom w:val="0"/>
                  <w:divBdr>
                    <w:top w:val="none" w:sz="0" w:space="0" w:color="auto"/>
                    <w:left w:val="none" w:sz="0" w:space="0" w:color="auto"/>
                    <w:bottom w:val="none" w:sz="0" w:space="0" w:color="auto"/>
                    <w:right w:val="none" w:sz="0" w:space="0" w:color="auto"/>
                  </w:divBdr>
                  <w:divsChild>
                    <w:div w:id="496923993">
                      <w:marLeft w:val="0"/>
                      <w:marRight w:val="0"/>
                      <w:marTop w:val="0"/>
                      <w:marBottom w:val="0"/>
                      <w:divBdr>
                        <w:top w:val="none" w:sz="0" w:space="0" w:color="auto"/>
                        <w:left w:val="none" w:sz="0" w:space="0" w:color="auto"/>
                        <w:bottom w:val="none" w:sz="0" w:space="0" w:color="auto"/>
                        <w:right w:val="none" w:sz="0" w:space="0" w:color="auto"/>
                      </w:divBdr>
                    </w:div>
                  </w:divsChild>
                </w:div>
                <w:div w:id="759257333">
                  <w:marLeft w:val="0"/>
                  <w:marRight w:val="0"/>
                  <w:marTop w:val="0"/>
                  <w:marBottom w:val="0"/>
                  <w:divBdr>
                    <w:top w:val="none" w:sz="0" w:space="0" w:color="auto"/>
                    <w:left w:val="none" w:sz="0" w:space="0" w:color="auto"/>
                    <w:bottom w:val="none" w:sz="0" w:space="0" w:color="auto"/>
                    <w:right w:val="none" w:sz="0" w:space="0" w:color="auto"/>
                  </w:divBdr>
                  <w:divsChild>
                    <w:div w:id="1548368688">
                      <w:marLeft w:val="0"/>
                      <w:marRight w:val="0"/>
                      <w:marTop w:val="0"/>
                      <w:marBottom w:val="0"/>
                      <w:divBdr>
                        <w:top w:val="none" w:sz="0" w:space="0" w:color="auto"/>
                        <w:left w:val="none" w:sz="0" w:space="0" w:color="auto"/>
                        <w:bottom w:val="none" w:sz="0" w:space="0" w:color="auto"/>
                        <w:right w:val="none" w:sz="0" w:space="0" w:color="auto"/>
                      </w:divBdr>
                    </w:div>
                  </w:divsChild>
                </w:div>
                <w:div w:id="1916158595">
                  <w:marLeft w:val="0"/>
                  <w:marRight w:val="0"/>
                  <w:marTop w:val="0"/>
                  <w:marBottom w:val="0"/>
                  <w:divBdr>
                    <w:top w:val="none" w:sz="0" w:space="0" w:color="auto"/>
                    <w:left w:val="none" w:sz="0" w:space="0" w:color="auto"/>
                    <w:bottom w:val="none" w:sz="0" w:space="0" w:color="auto"/>
                    <w:right w:val="none" w:sz="0" w:space="0" w:color="auto"/>
                  </w:divBdr>
                  <w:divsChild>
                    <w:div w:id="1079594659">
                      <w:marLeft w:val="0"/>
                      <w:marRight w:val="0"/>
                      <w:marTop w:val="0"/>
                      <w:marBottom w:val="0"/>
                      <w:divBdr>
                        <w:top w:val="none" w:sz="0" w:space="0" w:color="auto"/>
                        <w:left w:val="none" w:sz="0" w:space="0" w:color="auto"/>
                        <w:bottom w:val="none" w:sz="0" w:space="0" w:color="auto"/>
                        <w:right w:val="none" w:sz="0" w:space="0" w:color="auto"/>
                      </w:divBdr>
                    </w:div>
                  </w:divsChild>
                </w:div>
                <w:div w:id="904339143">
                  <w:marLeft w:val="0"/>
                  <w:marRight w:val="0"/>
                  <w:marTop w:val="0"/>
                  <w:marBottom w:val="0"/>
                  <w:divBdr>
                    <w:top w:val="none" w:sz="0" w:space="0" w:color="auto"/>
                    <w:left w:val="none" w:sz="0" w:space="0" w:color="auto"/>
                    <w:bottom w:val="none" w:sz="0" w:space="0" w:color="auto"/>
                    <w:right w:val="none" w:sz="0" w:space="0" w:color="auto"/>
                  </w:divBdr>
                  <w:divsChild>
                    <w:div w:id="822232330">
                      <w:marLeft w:val="0"/>
                      <w:marRight w:val="0"/>
                      <w:marTop w:val="0"/>
                      <w:marBottom w:val="0"/>
                      <w:divBdr>
                        <w:top w:val="none" w:sz="0" w:space="0" w:color="auto"/>
                        <w:left w:val="none" w:sz="0" w:space="0" w:color="auto"/>
                        <w:bottom w:val="none" w:sz="0" w:space="0" w:color="auto"/>
                        <w:right w:val="none" w:sz="0" w:space="0" w:color="auto"/>
                      </w:divBdr>
                    </w:div>
                  </w:divsChild>
                </w:div>
                <w:div w:id="1801922628">
                  <w:marLeft w:val="0"/>
                  <w:marRight w:val="0"/>
                  <w:marTop w:val="0"/>
                  <w:marBottom w:val="0"/>
                  <w:divBdr>
                    <w:top w:val="none" w:sz="0" w:space="0" w:color="auto"/>
                    <w:left w:val="none" w:sz="0" w:space="0" w:color="auto"/>
                    <w:bottom w:val="none" w:sz="0" w:space="0" w:color="auto"/>
                    <w:right w:val="none" w:sz="0" w:space="0" w:color="auto"/>
                  </w:divBdr>
                  <w:divsChild>
                    <w:div w:id="1400176990">
                      <w:marLeft w:val="0"/>
                      <w:marRight w:val="0"/>
                      <w:marTop w:val="0"/>
                      <w:marBottom w:val="0"/>
                      <w:divBdr>
                        <w:top w:val="none" w:sz="0" w:space="0" w:color="auto"/>
                        <w:left w:val="none" w:sz="0" w:space="0" w:color="auto"/>
                        <w:bottom w:val="none" w:sz="0" w:space="0" w:color="auto"/>
                        <w:right w:val="none" w:sz="0" w:space="0" w:color="auto"/>
                      </w:divBdr>
                    </w:div>
                  </w:divsChild>
                </w:div>
                <w:div w:id="598026200">
                  <w:marLeft w:val="0"/>
                  <w:marRight w:val="0"/>
                  <w:marTop w:val="0"/>
                  <w:marBottom w:val="0"/>
                  <w:divBdr>
                    <w:top w:val="none" w:sz="0" w:space="0" w:color="auto"/>
                    <w:left w:val="none" w:sz="0" w:space="0" w:color="auto"/>
                    <w:bottom w:val="none" w:sz="0" w:space="0" w:color="auto"/>
                    <w:right w:val="none" w:sz="0" w:space="0" w:color="auto"/>
                  </w:divBdr>
                  <w:divsChild>
                    <w:div w:id="1214543551">
                      <w:marLeft w:val="0"/>
                      <w:marRight w:val="0"/>
                      <w:marTop w:val="0"/>
                      <w:marBottom w:val="0"/>
                      <w:divBdr>
                        <w:top w:val="none" w:sz="0" w:space="0" w:color="auto"/>
                        <w:left w:val="none" w:sz="0" w:space="0" w:color="auto"/>
                        <w:bottom w:val="none" w:sz="0" w:space="0" w:color="auto"/>
                        <w:right w:val="none" w:sz="0" w:space="0" w:color="auto"/>
                      </w:divBdr>
                    </w:div>
                  </w:divsChild>
                </w:div>
                <w:div w:id="143472295">
                  <w:marLeft w:val="0"/>
                  <w:marRight w:val="0"/>
                  <w:marTop w:val="0"/>
                  <w:marBottom w:val="0"/>
                  <w:divBdr>
                    <w:top w:val="none" w:sz="0" w:space="0" w:color="auto"/>
                    <w:left w:val="none" w:sz="0" w:space="0" w:color="auto"/>
                    <w:bottom w:val="none" w:sz="0" w:space="0" w:color="auto"/>
                    <w:right w:val="none" w:sz="0" w:space="0" w:color="auto"/>
                  </w:divBdr>
                  <w:divsChild>
                    <w:div w:id="277761056">
                      <w:marLeft w:val="0"/>
                      <w:marRight w:val="0"/>
                      <w:marTop w:val="0"/>
                      <w:marBottom w:val="0"/>
                      <w:divBdr>
                        <w:top w:val="none" w:sz="0" w:space="0" w:color="auto"/>
                        <w:left w:val="none" w:sz="0" w:space="0" w:color="auto"/>
                        <w:bottom w:val="none" w:sz="0" w:space="0" w:color="auto"/>
                        <w:right w:val="none" w:sz="0" w:space="0" w:color="auto"/>
                      </w:divBdr>
                    </w:div>
                  </w:divsChild>
                </w:div>
                <w:div w:id="107356356">
                  <w:marLeft w:val="0"/>
                  <w:marRight w:val="0"/>
                  <w:marTop w:val="0"/>
                  <w:marBottom w:val="0"/>
                  <w:divBdr>
                    <w:top w:val="none" w:sz="0" w:space="0" w:color="auto"/>
                    <w:left w:val="none" w:sz="0" w:space="0" w:color="auto"/>
                    <w:bottom w:val="none" w:sz="0" w:space="0" w:color="auto"/>
                    <w:right w:val="none" w:sz="0" w:space="0" w:color="auto"/>
                  </w:divBdr>
                  <w:divsChild>
                    <w:div w:id="917135695">
                      <w:marLeft w:val="0"/>
                      <w:marRight w:val="0"/>
                      <w:marTop w:val="0"/>
                      <w:marBottom w:val="0"/>
                      <w:divBdr>
                        <w:top w:val="none" w:sz="0" w:space="0" w:color="auto"/>
                        <w:left w:val="none" w:sz="0" w:space="0" w:color="auto"/>
                        <w:bottom w:val="none" w:sz="0" w:space="0" w:color="auto"/>
                        <w:right w:val="none" w:sz="0" w:space="0" w:color="auto"/>
                      </w:divBdr>
                    </w:div>
                    <w:div w:id="786199433">
                      <w:marLeft w:val="0"/>
                      <w:marRight w:val="0"/>
                      <w:marTop w:val="0"/>
                      <w:marBottom w:val="0"/>
                      <w:divBdr>
                        <w:top w:val="none" w:sz="0" w:space="0" w:color="auto"/>
                        <w:left w:val="none" w:sz="0" w:space="0" w:color="auto"/>
                        <w:bottom w:val="none" w:sz="0" w:space="0" w:color="auto"/>
                        <w:right w:val="none" w:sz="0" w:space="0" w:color="auto"/>
                      </w:divBdr>
                    </w:div>
                  </w:divsChild>
                </w:div>
                <w:div w:id="1521898431">
                  <w:marLeft w:val="0"/>
                  <w:marRight w:val="0"/>
                  <w:marTop w:val="0"/>
                  <w:marBottom w:val="0"/>
                  <w:divBdr>
                    <w:top w:val="none" w:sz="0" w:space="0" w:color="auto"/>
                    <w:left w:val="none" w:sz="0" w:space="0" w:color="auto"/>
                    <w:bottom w:val="none" w:sz="0" w:space="0" w:color="auto"/>
                    <w:right w:val="none" w:sz="0" w:space="0" w:color="auto"/>
                  </w:divBdr>
                  <w:divsChild>
                    <w:div w:id="245575806">
                      <w:marLeft w:val="0"/>
                      <w:marRight w:val="0"/>
                      <w:marTop w:val="0"/>
                      <w:marBottom w:val="0"/>
                      <w:divBdr>
                        <w:top w:val="none" w:sz="0" w:space="0" w:color="auto"/>
                        <w:left w:val="none" w:sz="0" w:space="0" w:color="auto"/>
                        <w:bottom w:val="none" w:sz="0" w:space="0" w:color="auto"/>
                        <w:right w:val="none" w:sz="0" w:space="0" w:color="auto"/>
                      </w:divBdr>
                    </w:div>
                  </w:divsChild>
                </w:div>
                <w:div w:id="562837135">
                  <w:marLeft w:val="0"/>
                  <w:marRight w:val="0"/>
                  <w:marTop w:val="0"/>
                  <w:marBottom w:val="0"/>
                  <w:divBdr>
                    <w:top w:val="none" w:sz="0" w:space="0" w:color="auto"/>
                    <w:left w:val="none" w:sz="0" w:space="0" w:color="auto"/>
                    <w:bottom w:val="none" w:sz="0" w:space="0" w:color="auto"/>
                    <w:right w:val="none" w:sz="0" w:space="0" w:color="auto"/>
                  </w:divBdr>
                  <w:divsChild>
                    <w:div w:id="1971083678">
                      <w:marLeft w:val="0"/>
                      <w:marRight w:val="0"/>
                      <w:marTop w:val="0"/>
                      <w:marBottom w:val="0"/>
                      <w:divBdr>
                        <w:top w:val="none" w:sz="0" w:space="0" w:color="auto"/>
                        <w:left w:val="none" w:sz="0" w:space="0" w:color="auto"/>
                        <w:bottom w:val="none" w:sz="0" w:space="0" w:color="auto"/>
                        <w:right w:val="none" w:sz="0" w:space="0" w:color="auto"/>
                      </w:divBdr>
                    </w:div>
                  </w:divsChild>
                </w:div>
                <w:div w:id="1887526896">
                  <w:marLeft w:val="0"/>
                  <w:marRight w:val="0"/>
                  <w:marTop w:val="0"/>
                  <w:marBottom w:val="0"/>
                  <w:divBdr>
                    <w:top w:val="none" w:sz="0" w:space="0" w:color="auto"/>
                    <w:left w:val="none" w:sz="0" w:space="0" w:color="auto"/>
                    <w:bottom w:val="none" w:sz="0" w:space="0" w:color="auto"/>
                    <w:right w:val="none" w:sz="0" w:space="0" w:color="auto"/>
                  </w:divBdr>
                  <w:divsChild>
                    <w:div w:id="776489542">
                      <w:marLeft w:val="0"/>
                      <w:marRight w:val="0"/>
                      <w:marTop w:val="0"/>
                      <w:marBottom w:val="0"/>
                      <w:divBdr>
                        <w:top w:val="none" w:sz="0" w:space="0" w:color="auto"/>
                        <w:left w:val="none" w:sz="0" w:space="0" w:color="auto"/>
                        <w:bottom w:val="none" w:sz="0" w:space="0" w:color="auto"/>
                        <w:right w:val="none" w:sz="0" w:space="0" w:color="auto"/>
                      </w:divBdr>
                    </w:div>
                  </w:divsChild>
                </w:div>
                <w:div w:id="1691490391">
                  <w:marLeft w:val="0"/>
                  <w:marRight w:val="0"/>
                  <w:marTop w:val="0"/>
                  <w:marBottom w:val="0"/>
                  <w:divBdr>
                    <w:top w:val="none" w:sz="0" w:space="0" w:color="auto"/>
                    <w:left w:val="none" w:sz="0" w:space="0" w:color="auto"/>
                    <w:bottom w:val="none" w:sz="0" w:space="0" w:color="auto"/>
                    <w:right w:val="none" w:sz="0" w:space="0" w:color="auto"/>
                  </w:divBdr>
                  <w:divsChild>
                    <w:div w:id="468523329">
                      <w:marLeft w:val="0"/>
                      <w:marRight w:val="0"/>
                      <w:marTop w:val="0"/>
                      <w:marBottom w:val="0"/>
                      <w:divBdr>
                        <w:top w:val="none" w:sz="0" w:space="0" w:color="auto"/>
                        <w:left w:val="none" w:sz="0" w:space="0" w:color="auto"/>
                        <w:bottom w:val="none" w:sz="0" w:space="0" w:color="auto"/>
                        <w:right w:val="none" w:sz="0" w:space="0" w:color="auto"/>
                      </w:divBdr>
                    </w:div>
                  </w:divsChild>
                </w:div>
                <w:div w:id="425809244">
                  <w:marLeft w:val="0"/>
                  <w:marRight w:val="0"/>
                  <w:marTop w:val="0"/>
                  <w:marBottom w:val="0"/>
                  <w:divBdr>
                    <w:top w:val="none" w:sz="0" w:space="0" w:color="auto"/>
                    <w:left w:val="none" w:sz="0" w:space="0" w:color="auto"/>
                    <w:bottom w:val="none" w:sz="0" w:space="0" w:color="auto"/>
                    <w:right w:val="none" w:sz="0" w:space="0" w:color="auto"/>
                  </w:divBdr>
                  <w:divsChild>
                    <w:div w:id="1433284295">
                      <w:marLeft w:val="0"/>
                      <w:marRight w:val="0"/>
                      <w:marTop w:val="0"/>
                      <w:marBottom w:val="0"/>
                      <w:divBdr>
                        <w:top w:val="none" w:sz="0" w:space="0" w:color="auto"/>
                        <w:left w:val="none" w:sz="0" w:space="0" w:color="auto"/>
                        <w:bottom w:val="none" w:sz="0" w:space="0" w:color="auto"/>
                        <w:right w:val="none" w:sz="0" w:space="0" w:color="auto"/>
                      </w:divBdr>
                    </w:div>
                  </w:divsChild>
                </w:div>
                <w:div w:id="678000721">
                  <w:marLeft w:val="0"/>
                  <w:marRight w:val="0"/>
                  <w:marTop w:val="0"/>
                  <w:marBottom w:val="0"/>
                  <w:divBdr>
                    <w:top w:val="none" w:sz="0" w:space="0" w:color="auto"/>
                    <w:left w:val="none" w:sz="0" w:space="0" w:color="auto"/>
                    <w:bottom w:val="none" w:sz="0" w:space="0" w:color="auto"/>
                    <w:right w:val="none" w:sz="0" w:space="0" w:color="auto"/>
                  </w:divBdr>
                  <w:divsChild>
                    <w:div w:id="1560631954">
                      <w:marLeft w:val="0"/>
                      <w:marRight w:val="0"/>
                      <w:marTop w:val="0"/>
                      <w:marBottom w:val="0"/>
                      <w:divBdr>
                        <w:top w:val="none" w:sz="0" w:space="0" w:color="auto"/>
                        <w:left w:val="none" w:sz="0" w:space="0" w:color="auto"/>
                        <w:bottom w:val="none" w:sz="0" w:space="0" w:color="auto"/>
                        <w:right w:val="none" w:sz="0" w:space="0" w:color="auto"/>
                      </w:divBdr>
                    </w:div>
                  </w:divsChild>
                </w:div>
                <w:div w:id="33041125">
                  <w:marLeft w:val="0"/>
                  <w:marRight w:val="0"/>
                  <w:marTop w:val="0"/>
                  <w:marBottom w:val="0"/>
                  <w:divBdr>
                    <w:top w:val="none" w:sz="0" w:space="0" w:color="auto"/>
                    <w:left w:val="none" w:sz="0" w:space="0" w:color="auto"/>
                    <w:bottom w:val="none" w:sz="0" w:space="0" w:color="auto"/>
                    <w:right w:val="none" w:sz="0" w:space="0" w:color="auto"/>
                  </w:divBdr>
                  <w:divsChild>
                    <w:div w:id="1984775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057905">
          <w:marLeft w:val="0"/>
          <w:marRight w:val="0"/>
          <w:marTop w:val="0"/>
          <w:marBottom w:val="0"/>
          <w:divBdr>
            <w:top w:val="none" w:sz="0" w:space="0" w:color="auto"/>
            <w:left w:val="none" w:sz="0" w:space="0" w:color="auto"/>
            <w:bottom w:val="none" w:sz="0" w:space="0" w:color="auto"/>
            <w:right w:val="none" w:sz="0" w:space="0" w:color="auto"/>
          </w:divBdr>
        </w:div>
        <w:div w:id="1997759118">
          <w:marLeft w:val="0"/>
          <w:marRight w:val="0"/>
          <w:marTop w:val="0"/>
          <w:marBottom w:val="0"/>
          <w:divBdr>
            <w:top w:val="none" w:sz="0" w:space="0" w:color="auto"/>
            <w:left w:val="none" w:sz="0" w:space="0" w:color="auto"/>
            <w:bottom w:val="none" w:sz="0" w:space="0" w:color="auto"/>
            <w:right w:val="none" w:sz="0" w:space="0" w:color="auto"/>
          </w:divBdr>
        </w:div>
      </w:divsChild>
    </w:div>
    <w:div w:id="562103474">
      <w:bodyDiv w:val="1"/>
      <w:marLeft w:val="0"/>
      <w:marRight w:val="0"/>
      <w:marTop w:val="0"/>
      <w:marBottom w:val="0"/>
      <w:divBdr>
        <w:top w:val="none" w:sz="0" w:space="0" w:color="auto"/>
        <w:left w:val="none" w:sz="0" w:space="0" w:color="auto"/>
        <w:bottom w:val="none" w:sz="0" w:space="0" w:color="auto"/>
        <w:right w:val="none" w:sz="0" w:space="0" w:color="auto"/>
      </w:divBdr>
      <w:divsChild>
        <w:div w:id="277295328">
          <w:marLeft w:val="0"/>
          <w:marRight w:val="0"/>
          <w:marTop w:val="0"/>
          <w:marBottom w:val="0"/>
          <w:divBdr>
            <w:top w:val="none" w:sz="0" w:space="0" w:color="auto"/>
            <w:left w:val="none" w:sz="0" w:space="0" w:color="auto"/>
            <w:bottom w:val="none" w:sz="0" w:space="0" w:color="auto"/>
            <w:right w:val="none" w:sz="0" w:space="0" w:color="auto"/>
          </w:divBdr>
        </w:div>
        <w:div w:id="704721805">
          <w:marLeft w:val="0"/>
          <w:marRight w:val="0"/>
          <w:marTop w:val="0"/>
          <w:marBottom w:val="0"/>
          <w:divBdr>
            <w:top w:val="none" w:sz="0" w:space="0" w:color="auto"/>
            <w:left w:val="none" w:sz="0" w:space="0" w:color="auto"/>
            <w:bottom w:val="none" w:sz="0" w:space="0" w:color="auto"/>
            <w:right w:val="none" w:sz="0" w:space="0" w:color="auto"/>
          </w:divBdr>
        </w:div>
        <w:div w:id="250239278">
          <w:marLeft w:val="0"/>
          <w:marRight w:val="0"/>
          <w:marTop w:val="0"/>
          <w:marBottom w:val="0"/>
          <w:divBdr>
            <w:top w:val="none" w:sz="0" w:space="0" w:color="auto"/>
            <w:left w:val="none" w:sz="0" w:space="0" w:color="auto"/>
            <w:bottom w:val="none" w:sz="0" w:space="0" w:color="auto"/>
            <w:right w:val="none" w:sz="0" w:space="0" w:color="auto"/>
          </w:divBdr>
          <w:divsChild>
            <w:div w:id="2075353982">
              <w:marLeft w:val="-75"/>
              <w:marRight w:val="0"/>
              <w:marTop w:val="30"/>
              <w:marBottom w:val="30"/>
              <w:divBdr>
                <w:top w:val="none" w:sz="0" w:space="0" w:color="auto"/>
                <w:left w:val="none" w:sz="0" w:space="0" w:color="auto"/>
                <w:bottom w:val="none" w:sz="0" w:space="0" w:color="auto"/>
                <w:right w:val="none" w:sz="0" w:space="0" w:color="auto"/>
              </w:divBdr>
              <w:divsChild>
                <w:div w:id="519004743">
                  <w:marLeft w:val="0"/>
                  <w:marRight w:val="0"/>
                  <w:marTop w:val="0"/>
                  <w:marBottom w:val="0"/>
                  <w:divBdr>
                    <w:top w:val="none" w:sz="0" w:space="0" w:color="auto"/>
                    <w:left w:val="none" w:sz="0" w:space="0" w:color="auto"/>
                    <w:bottom w:val="none" w:sz="0" w:space="0" w:color="auto"/>
                    <w:right w:val="none" w:sz="0" w:space="0" w:color="auto"/>
                  </w:divBdr>
                  <w:divsChild>
                    <w:div w:id="814877030">
                      <w:marLeft w:val="0"/>
                      <w:marRight w:val="0"/>
                      <w:marTop w:val="0"/>
                      <w:marBottom w:val="0"/>
                      <w:divBdr>
                        <w:top w:val="none" w:sz="0" w:space="0" w:color="auto"/>
                        <w:left w:val="none" w:sz="0" w:space="0" w:color="auto"/>
                        <w:bottom w:val="none" w:sz="0" w:space="0" w:color="auto"/>
                        <w:right w:val="none" w:sz="0" w:space="0" w:color="auto"/>
                      </w:divBdr>
                    </w:div>
                  </w:divsChild>
                </w:div>
                <w:div w:id="1891458276">
                  <w:marLeft w:val="0"/>
                  <w:marRight w:val="0"/>
                  <w:marTop w:val="0"/>
                  <w:marBottom w:val="0"/>
                  <w:divBdr>
                    <w:top w:val="none" w:sz="0" w:space="0" w:color="auto"/>
                    <w:left w:val="none" w:sz="0" w:space="0" w:color="auto"/>
                    <w:bottom w:val="none" w:sz="0" w:space="0" w:color="auto"/>
                    <w:right w:val="none" w:sz="0" w:space="0" w:color="auto"/>
                  </w:divBdr>
                  <w:divsChild>
                    <w:div w:id="1806895341">
                      <w:marLeft w:val="0"/>
                      <w:marRight w:val="0"/>
                      <w:marTop w:val="0"/>
                      <w:marBottom w:val="0"/>
                      <w:divBdr>
                        <w:top w:val="none" w:sz="0" w:space="0" w:color="auto"/>
                        <w:left w:val="none" w:sz="0" w:space="0" w:color="auto"/>
                        <w:bottom w:val="none" w:sz="0" w:space="0" w:color="auto"/>
                        <w:right w:val="none" w:sz="0" w:space="0" w:color="auto"/>
                      </w:divBdr>
                    </w:div>
                  </w:divsChild>
                </w:div>
                <w:div w:id="1026179452">
                  <w:marLeft w:val="0"/>
                  <w:marRight w:val="0"/>
                  <w:marTop w:val="0"/>
                  <w:marBottom w:val="0"/>
                  <w:divBdr>
                    <w:top w:val="none" w:sz="0" w:space="0" w:color="auto"/>
                    <w:left w:val="none" w:sz="0" w:space="0" w:color="auto"/>
                    <w:bottom w:val="none" w:sz="0" w:space="0" w:color="auto"/>
                    <w:right w:val="none" w:sz="0" w:space="0" w:color="auto"/>
                  </w:divBdr>
                  <w:divsChild>
                    <w:div w:id="1033383991">
                      <w:marLeft w:val="0"/>
                      <w:marRight w:val="0"/>
                      <w:marTop w:val="0"/>
                      <w:marBottom w:val="0"/>
                      <w:divBdr>
                        <w:top w:val="none" w:sz="0" w:space="0" w:color="auto"/>
                        <w:left w:val="none" w:sz="0" w:space="0" w:color="auto"/>
                        <w:bottom w:val="none" w:sz="0" w:space="0" w:color="auto"/>
                        <w:right w:val="none" w:sz="0" w:space="0" w:color="auto"/>
                      </w:divBdr>
                    </w:div>
                  </w:divsChild>
                </w:div>
                <w:div w:id="1444348399">
                  <w:marLeft w:val="0"/>
                  <w:marRight w:val="0"/>
                  <w:marTop w:val="0"/>
                  <w:marBottom w:val="0"/>
                  <w:divBdr>
                    <w:top w:val="none" w:sz="0" w:space="0" w:color="auto"/>
                    <w:left w:val="none" w:sz="0" w:space="0" w:color="auto"/>
                    <w:bottom w:val="none" w:sz="0" w:space="0" w:color="auto"/>
                    <w:right w:val="none" w:sz="0" w:space="0" w:color="auto"/>
                  </w:divBdr>
                  <w:divsChild>
                    <w:div w:id="1086999513">
                      <w:marLeft w:val="0"/>
                      <w:marRight w:val="0"/>
                      <w:marTop w:val="0"/>
                      <w:marBottom w:val="0"/>
                      <w:divBdr>
                        <w:top w:val="none" w:sz="0" w:space="0" w:color="auto"/>
                        <w:left w:val="none" w:sz="0" w:space="0" w:color="auto"/>
                        <w:bottom w:val="none" w:sz="0" w:space="0" w:color="auto"/>
                        <w:right w:val="none" w:sz="0" w:space="0" w:color="auto"/>
                      </w:divBdr>
                    </w:div>
                  </w:divsChild>
                </w:div>
                <w:div w:id="1328364680">
                  <w:marLeft w:val="0"/>
                  <w:marRight w:val="0"/>
                  <w:marTop w:val="0"/>
                  <w:marBottom w:val="0"/>
                  <w:divBdr>
                    <w:top w:val="none" w:sz="0" w:space="0" w:color="auto"/>
                    <w:left w:val="none" w:sz="0" w:space="0" w:color="auto"/>
                    <w:bottom w:val="none" w:sz="0" w:space="0" w:color="auto"/>
                    <w:right w:val="none" w:sz="0" w:space="0" w:color="auto"/>
                  </w:divBdr>
                  <w:divsChild>
                    <w:div w:id="981349348">
                      <w:marLeft w:val="0"/>
                      <w:marRight w:val="0"/>
                      <w:marTop w:val="0"/>
                      <w:marBottom w:val="0"/>
                      <w:divBdr>
                        <w:top w:val="none" w:sz="0" w:space="0" w:color="auto"/>
                        <w:left w:val="none" w:sz="0" w:space="0" w:color="auto"/>
                        <w:bottom w:val="none" w:sz="0" w:space="0" w:color="auto"/>
                        <w:right w:val="none" w:sz="0" w:space="0" w:color="auto"/>
                      </w:divBdr>
                    </w:div>
                  </w:divsChild>
                </w:div>
                <w:div w:id="1472869582">
                  <w:marLeft w:val="0"/>
                  <w:marRight w:val="0"/>
                  <w:marTop w:val="0"/>
                  <w:marBottom w:val="0"/>
                  <w:divBdr>
                    <w:top w:val="none" w:sz="0" w:space="0" w:color="auto"/>
                    <w:left w:val="none" w:sz="0" w:space="0" w:color="auto"/>
                    <w:bottom w:val="none" w:sz="0" w:space="0" w:color="auto"/>
                    <w:right w:val="none" w:sz="0" w:space="0" w:color="auto"/>
                  </w:divBdr>
                  <w:divsChild>
                    <w:div w:id="1175077505">
                      <w:marLeft w:val="0"/>
                      <w:marRight w:val="0"/>
                      <w:marTop w:val="0"/>
                      <w:marBottom w:val="0"/>
                      <w:divBdr>
                        <w:top w:val="none" w:sz="0" w:space="0" w:color="auto"/>
                        <w:left w:val="none" w:sz="0" w:space="0" w:color="auto"/>
                        <w:bottom w:val="none" w:sz="0" w:space="0" w:color="auto"/>
                        <w:right w:val="none" w:sz="0" w:space="0" w:color="auto"/>
                      </w:divBdr>
                    </w:div>
                  </w:divsChild>
                </w:div>
                <w:div w:id="2131167729">
                  <w:marLeft w:val="0"/>
                  <w:marRight w:val="0"/>
                  <w:marTop w:val="0"/>
                  <w:marBottom w:val="0"/>
                  <w:divBdr>
                    <w:top w:val="none" w:sz="0" w:space="0" w:color="auto"/>
                    <w:left w:val="none" w:sz="0" w:space="0" w:color="auto"/>
                    <w:bottom w:val="none" w:sz="0" w:space="0" w:color="auto"/>
                    <w:right w:val="none" w:sz="0" w:space="0" w:color="auto"/>
                  </w:divBdr>
                  <w:divsChild>
                    <w:div w:id="1269461036">
                      <w:marLeft w:val="0"/>
                      <w:marRight w:val="0"/>
                      <w:marTop w:val="0"/>
                      <w:marBottom w:val="0"/>
                      <w:divBdr>
                        <w:top w:val="none" w:sz="0" w:space="0" w:color="auto"/>
                        <w:left w:val="none" w:sz="0" w:space="0" w:color="auto"/>
                        <w:bottom w:val="none" w:sz="0" w:space="0" w:color="auto"/>
                        <w:right w:val="none" w:sz="0" w:space="0" w:color="auto"/>
                      </w:divBdr>
                    </w:div>
                  </w:divsChild>
                </w:div>
                <w:div w:id="1528638295">
                  <w:marLeft w:val="0"/>
                  <w:marRight w:val="0"/>
                  <w:marTop w:val="0"/>
                  <w:marBottom w:val="0"/>
                  <w:divBdr>
                    <w:top w:val="none" w:sz="0" w:space="0" w:color="auto"/>
                    <w:left w:val="none" w:sz="0" w:space="0" w:color="auto"/>
                    <w:bottom w:val="none" w:sz="0" w:space="0" w:color="auto"/>
                    <w:right w:val="none" w:sz="0" w:space="0" w:color="auto"/>
                  </w:divBdr>
                  <w:divsChild>
                    <w:div w:id="1885406190">
                      <w:marLeft w:val="0"/>
                      <w:marRight w:val="0"/>
                      <w:marTop w:val="0"/>
                      <w:marBottom w:val="0"/>
                      <w:divBdr>
                        <w:top w:val="none" w:sz="0" w:space="0" w:color="auto"/>
                        <w:left w:val="none" w:sz="0" w:space="0" w:color="auto"/>
                        <w:bottom w:val="none" w:sz="0" w:space="0" w:color="auto"/>
                        <w:right w:val="none" w:sz="0" w:space="0" w:color="auto"/>
                      </w:divBdr>
                    </w:div>
                  </w:divsChild>
                </w:div>
                <w:div w:id="2008171573">
                  <w:marLeft w:val="0"/>
                  <w:marRight w:val="0"/>
                  <w:marTop w:val="0"/>
                  <w:marBottom w:val="0"/>
                  <w:divBdr>
                    <w:top w:val="none" w:sz="0" w:space="0" w:color="auto"/>
                    <w:left w:val="none" w:sz="0" w:space="0" w:color="auto"/>
                    <w:bottom w:val="none" w:sz="0" w:space="0" w:color="auto"/>
                    <w:right w:val="none" w:sz="0" w:space="0" w:color="auto"/>
                  </w:divBdr>
                  <w:divsChild>
                    <w:div w:id="1254511488">
                      <w:marLeft w:val="0"/>
                      <w:marRight w:val="0"/>
                      <w:marTop w:val="0"/>
                      <w:marBottom w:val="0"/>
                      <w:divBdr>
                        <w:top w:val="none" w:sz="0" w:space="0" w:color="auto"/>
                        <w:left w:val="none" w:sz="0" w:space="0" w:color="auto"/>
                        <w:bottom w:val="none" w:sz="0" w:space="0" w:color="auto"/>
                        <w:right w:val="none" w:sz="0" w:space="0" w:color="auto"/>
                      </w:divBdr>
                    </w:div>
                  </w:divsChild>
                </w:div>
                <w:div w:id="327293763">
                  <w:marLeft w:val="0"/>
                  <w:marRight w:val="0"/>
                  <w:marTop w:val="0"/>
                  <w:marBottom w:val="0"/>
                  <w:divBdr>
                    <w:top w:val="none" w:sz="0" w:space="0" w:color="auto"/>
                    <w:left w:val="none" w:sz="0" w:space="0" w:color="auto"/>
                    <w:bottom w:val="none" w:sz="0" w:space="0" w:color="auto"/>
                    <w:right w:val="none" w:sz="0" w:space="0" w:color="auto"/>
                  </w:divBdr>
                  <w:divsChild>
                    <w:div w:id="963577330">
                      <w:marLeft w:val="0"/>
                      <w:marRight w:val="0"/>
                      <w:marTop w:val="0"/>
                      <w:marBottom w:val="0"/>
                      <w:divBdr>
                        <w:top w:val="none" w:sz="0" w:space="0" w:color="auto"/>
                        <w:left w:val="none" w:sz="0" w:space="0" w:color="auto"/>
                        <w:bottom w:val="none" w:sz="0" w:space="0" w:color="auto"/>
                        <w:right w:val="none" w:sz="0" w:space="0" w:color="auto"/>
                      </w:divBdr>
                    </w:div>
                  </w:divsChild>
                </w:div>
                <w:div w:id="1997028553">
                  <w:marLeft w:val="0"/>
                  <w:marRight w:val="0"/>
                  <w:marTop w:val="0"/>
                  <w:marBottom w:val="0"/>
                  <w:divBdr>
                    <w:top w:val="none" w:sz="0" w:space="0" w:color="auto"/>
                    <w:left w:val="none" w:sz="0" w:space="0" w:color="auto"/>
                    <w:bottom w:val="none" w:sz="0" w:space="0" w:color="auto"/>
                    <w:right w:val="none" w:sz="0" w:space="0" w:color="auto"/>
                  </w:divBdr>
                  <w:divsChild>
                    <w:div w:id="1559970550">
                      <w:marLeft w:val="0"/>
                      <w:marRight w:val="0"/>
                      <w:marTop w:val="0"/>
                      <w:marBottom w:val="0"/>
                      <w:divBdr>
                        <w:top w:val="none" w:sz="0" w:space="0" w:color="auto"/>
                        <w:left w:val="none" w:sz="0" w:space="0" w:color="auto"/>
                        <w:bottom w:val="none" w:sz="0" w:space="0" w:color="auto"/>
                        <w:right w:val="none" w:sz="0" w:space="0" w:color="auto"/>
                      </w:divBdr>
                    </w:div>
                  </w:divsChild>
                </w:div>
                <w:div w:id="1472864595">
                  <w:marLeft w:val="0"/>
                  <w:marRight w:val="0"/>
                  <w:marTop w:val="0"/>
                  <w:marBottom w:val="0"/>
                  <w:divBdr>
                    <w:top w:val="none" w:sz="0" w:space="0" w:color="auto"/>
                    <w:left w:val="none" w:sz="0" w:space="0" w:color="auto"/>
                    <w:bottom w:val="none" w:sz="0" w:space="0" w:color="auto"/>
                    <w:right w:val="none" w:sz="0" w:space="0" w:color="auto"/>
                  </w:divBdr>
                  <w:divsChild>
                    <w:div w:id="2011592845">
                      <w:marLeft w:val="0"/>
                      <w:marRight w:val="0"/>
                      <w:marTop w:val="0"/>
                      <w:marBottom w:val="0"/>
                      <w:divBdr>
                        <w:top w:val="none" w:sz="0" w:space="0" w:color="auto"/>
                        <w:left w:val="none" w:sz="0" w:space="0" w:color="auto"/>
                        <w:bottom w:val="none" w:sz="0" w:space="0" w:color="auto"/>
                        <w:right w:val="none" w:sz="0" w:space="0" w:color="auto"/>
                      </w:divBdr>
                    </w:div>
                  </w:divsChild>
                </w:div>
                <w:div w:id="2021933547">
                  <w:marLeft w:val="0"/>
                  <w:marRight w:val="0"/>
                  <w:marTop w:val="0"/>
                  <w:marBottom w:val="0"/>
                  <w:divBdr>
                    <w:top w:val="none" w:sz="0" w:space="0" w:color="auto"/>
                    <w:left w:val="none" w:sz="0" w:space="0" w:color="auto"/>
                    <w:bottom w:val="none" w:sz="0" w:space="0" w:color="auto"/>
                    <w:right w:val="none" w:sz="0" w:space="0" w:color="auto"/>
                  </w:divBdr>
                  <w:divsChild>
                    <w:div w:id="1971402225">
                      <w:marLeft w:val="0"/>
                      <w:marRight w:val="0"/>
                      <w:marTop w:val="0"/>
                      <w:marBottom w:val="0"/>
                      <w:divBdr>
                        <w:top w:val="none" w:sz="0" w:space="0" w:color="auto"/>
                        <w:left w:val="none" w:sz="0" w:space="0" w:color="auto"/>
                        <w:bottom w:val="none" w:sz="0" w:space="0" w:color="auto"/>
                        <w:right w:val="none" w:sz="0" w:space="0" w:color="auto"/>
                      </w:divBdr>
                    </w:div>
                  </w:divsChild>
                </w:div>
                <w:div w:id="1950889635">
                  <w:marLeft w:val="0"/>
                  <w:marRight w:val="0"/>
                  <w:marTop w:val="0"/>
                  <w:marBottom w:val="0"/>
                  <w:divBdr>
                    <w:top w:val="none" w:sz="0" w:space="0" w:color="auto"/>
                    <w:left w:val="none" w:sz="0" w:space="0" w:color="auto"/>
                    <w:bottom w:val="none" w:sz="0" w:space="0" w:color="auto"/>
                    <w:right w:val="none" w:sz="0" w:space="0" w:color="auto"/>
                  </w:divBdr>
                  <w:divsChild>
                    <w:div w:id="1868713572">
                      <w:marLeft w:val="0"/>
                      <w:marRight w:val="0"/>
                      <w:marTop w:val="0"/>
                      <w:marBottom w:val="0"/>
                      <w:divBdr>
                        <w:top w:val="none" w:sz="0" w:space="0" w:color="auto"/>
                        <w:left w:val="none" w:sz="0" w:space="0" w:color="auto"/>
                        <w:bottom w:val="none" w:sz="0" w:space="0" w:color="auto"/>
                        <w:right w:val="none" w:sz="0" w:space="0" w:color="auto"/>
                      </w:divBdr>
                    </w:div>
                  </w:divsChild>
                </w:div>
                <w:div w:id="1687554258">
                  <w:marLeft w:val="0"/>
                  <w:marRight w:val="0"/>
                  <w:marTop w:val="0"/>
                  <w:marBottom w:val="0"/>
                  <w:divBdr>
                    <w:top w:val="none" w:sz="0" w:space="0" w:color="auto"/>
                    <w:left w:val="none" w:sz="0" w:space="0" w:color="auto"/>
                    <w:bottom w:val="none" w:sz="0" w:space="0" w:color="auto"/>
                    <w:right w:val="none" w:sz="0" w:space="0" w:color="auto"/>
                  </w:divBdr>
                  <w:divsChild>
                    <w:div w:id="471598954">
                      <w:marLeft w:val="0"/>
                      <w:marRight w:val="0"/>
                      <w:marTop w:val="0"/>
                      <w:marBottom w:val="0"/>
                      <w:divBdr>
                        <w:top w:val="none" w:sz="0" w:space="0" w:color="auto"/>
                        <w:left w:val="none" w:sz="0" w:space="0" w:color="auto"/>
                        <w:bottom w:val="none" w:sz="0" w:space="0" w:color="auto"/>
                        <w:right w:val="none" w:sz="0" w:space="0" w:color="auto"/>
                      </w:divBdr>
                    </w:div>
                  </w:divsChild>
                </w:div>
                <w:div w:id="185946111">
                  <w:marLeft w:val="0"/>
                  <w:marRight w:val="0"/>
                  <w:marTop w:val="0"/>
                  <w:marBottom w:val="0"/>
                  <w:divBdr>
                    <w:top w:val="none" w:sz="0" w:space="0" w:color="auto"/>
                    <w:left w:val="none" w:sz="0" w:space="0" w:color="auto"/>
                    <w:bottom w:val="none" w:sz="0" w:space="0" w:color="auto"/>
                    <w:right w:val="none" w:sz="0" w:space="0" w:color="auto"/>
                  </w:divBdr>
                  <w:divsChild>
                    <w:div w:id="1520043045">
                      <w:marLeft w:val="0"/>
                      <w:marRight w:val="0"/>
                      <w:marTop w:val="0"/>
                      <w:marBottom w:val="0"/>
                      <w:divBdr>
                        <w:top w:val="none" w:sz="0" w:space="0" w:color="auto"/>
                        <w:left w:val="none" w:sz="0" w:space="0" w:color="auto"/>
                        <w:bottom w:val="none" w:sz="0" w:space="0" w:color="auto"/>
                        <w:right w:val="none" w:sz="0" w:space="0" w:color="auto"/>
                      </w:divBdr>
                    </w:div>
                  </w:divsChild>
                </w:div>
                <w:div w:id="1909880662">
                  <w:marLeft w:val="0"/>
                  <w:marRight w:val="0"/>
                  <w:marTop w:val="0"/>
                  <w:marBottom w:val="0"/>
                  <w:divBdr>
                    <w:top w:val="none" w:sz="0" w:space="0" w:color="auto"/>
                    <w:left w:val="none" w:sz="0" w:space="0" w:color="auto"/>
                    <w:bottom w:val="none" w:sz="0" w:space="0" w:color="auto"/>
                    <w:right w:val="none" w:sz="0" w:space="0" w:color="auto"/>
                  </w:divBdr>
                  <w:divsChild>
                    <w:div w:id="2020346583">
                      <w:marLeft w:val="0"/>
                      <w:marRight w:val="0"/>
                      <w:marTop w:val="0"/>
                      <w:marBottom w:val="0"/>
                      <w:divBdr>
                        <w:top w:val="none" w:sz="0" w:space="0" w:color="auto"/>
                        <w:left w:val="none" w:sz="0" w:space="0" w:color="auto"/>
                        <w:bottom w:val="none" w:sz="0" w:space="0" w:color="auto"/>
                        <w:right w:val="none" w:sz="0" w:space="0" w:color="auto"/>
                      </w:divBdr>
                    </w:div>
                  </w:divsChild>
                </w:div>
                <w:div w:id="410010834">
                  <w:marLeft w:val="0"/>
                  <w:marRight w:val="0"/>
                  <w:marTop w:val="0"/>
                  <w:marBottom w:val="0"/>
                  <w:divBdr>
                    <w:top w:val="none" w:sz="0" w:space="0" w:color="auto"/>
                    <w:left w:val="none" w:sz="0" w:space="0" w:color="auto"/>
                    <w:bottom w:val="none" w:sz="0" w:space="0" w:color="auto"/>
                    <w:right w:val="none" w:sz="0" w:space="0" w:color="auto"/>
                  </w:divBdr>
                  <w:divsChild>
                    <w:div w:id="922571849">
                      <w:marLeft w:val="0"/>
                      <w:marRight w:val="0"/>
                      <w:marTop w:val="0"/>
                      <w:marBottom w:val="0"/>
                      <w:divBdr>
                        <w:top w:val="none" w:sz="0" w:space="0" w:color="auto"/>
                        <w:left w:val="none" w:sz="0" w:space="0" w:color="auto"/>
                        <w:bottom w:val="none" w:sz="0" w:space="0" w:color="auto"/>
                        <w:right w:val="none" w:sz="0" w:space="0" w:color="auto"/>
                      </w:divBdr>
                    </w:div>
                  </w:divsChild>
                </w:div>
                <w:div w:id="1698921535">
                  <w:marLeft w:val="0"/>
                  <w:marRight w:val="0"/>
                  <w:marTop w:val="0"/>
                  <w:marBottom w:val="0"/>
                  <w:divBdr>
                    <w:top w:val="none" w:sz="0" w:space="0" w:color="auto"/>
                    <w:left w:val="none" w:sz="0" w:space="0" w:color="auto"/>
                    <w:bottom w:val="none" w:sz="0" w:space="0" w:color="auto"/>
                    <w:right w:val="none" w:sz="0" w:space="0" w:color="auto"/>
                  </w:divBdr>
                  <w:divsChild>
                    <w:div w:id="1441491371">
                      <w:marLeft w:val="0"/>
                      <w:marRight w:val="0"/>
                      <w:marTop w:val="0"/>
                      <w:marBottom w:val="0"/>
                      <w:divBdr>
                        <w:top w:val="none" w:sz="0" w:space="0" w:color="auto"/>
                        <w:left w:val="none" w:sz="0" w:space="0" w:color="auto"/>
                        <w:bottom w:val="none" w:sz="0" w:space="0" w:color="auto"/>
                        <w:right w:val="none" w:sz="0" w:space="0" w:color="auto"/>
                      </w:divBdr>
                    </w:div>
                  </w:divsChild>
                </w:div>
                <w:div w:id="925964366">
                  <w:marLeft w:val="0"/>
                  <w:marRight w:val="0"/>
                  <w:marTop w:val="0"/>
                  <w:marBottom w:val="0"/>
                  <w:divBdr>
                    <w:top w:val="none" w:sz="0" w:space="0" w:color="auto"/>
                    <w:left w:val="none" w:sz="0" w:space="0" w:color="auto"/>
                    <w:bottom w:val="none" w:sz="0" w:space="0" w:color="auto"/>
                    <w:right w:val="none" w:sz="0" w:space="0" w:color="auto"/>
                  </w:divBdr>
                  <w:divsChild>
                    <w:div w:id="442001540">
                      <w:marLeft w:val="0"/>
                      <w:marRight w:val="0"/>
                      <w:marTop w:val="0"/>
                      <w:marBottom w:val="0"/>
                      <w:divBdr>
                        <w:top w:val="none" w:sz="0" w:space="0" w:color="auto"/>
                        <w:left w:val="none" w:sz="0" w:space="0" w:color="auto"/>
                        <w:bottom w:val="none" w:sz="0" w:space="0" w:color="auto"/>
                        <w:right w:val="none" w:sz="0" w:space="0" w:color="auto"/>
                      </w:divBdr>
                    </w:div>
                  </w:divsChild>
                </w:div>
                <w:div w:id="351952360">
                  <w:marLeft w:val="0"/>
                  <w:marRight w:val="0"/>
                  <w:marTop w:val="0"/>
                  <w:marBottom w:val="0"/>
                  <w:divBdr>
                    <w:top w:val="none" w:sz="0" w:space="0" w:color="auto"/>
                    <w:left w:val="none" w:sz="0" w:space="0" w:color="auto"/>
                    <w:bottom w:val="none" w:sz="0" w:space="0" w:color="auto"/>
                    <w:right w:val="none" w:sz="0" w:space="0" w:color="auto"/>
                  </w:divBdr>
                  <w:divsChild>
                    <w:div w:id="1703900903">
                      <w:marLeft w:val="0"/>
                      <w:marRight w:val="0"/>
                      <w:marTop w:val="0"/>
                      <w:marBottom w:val="0"/>
                      <w:divBdr>
                        <w:top w:val="none" w:sz="0" w:space="0" w:color="auto"/>
                        <w:left w:val="none" w:sz="0" w:space="0" w:color="auto"/>
                        <w:bottom w:val="none" w:sz="0" w:space="0" w:color="auto"/>
                        <w:right w:val="none" w:sz="0" w:space="0" w:color="auto"/>
                      </w:divBdr>
                    </w:div>
                  </w:divsChild>
                </w:div>
                <w:div w:id="712658897">
                  <w:marLeft w:val="0"/>
                  <w:marRight w:val="0"/>
                  <w:marTop w:val="0"/>
                  <w:marBottom w:val="0"/>
                  <w:divBdr>
                    <w:top w:val="none" w:sz="0" w:space="0" w:color="auto"/>
                    <w:left w:val="none" w:sz="0" w:space="0" w:color="auto"/>
                    <w:bottom w:val="none" w:sz="0" w:space="0" w:color="auto"/>
                    <w:right w:val="none" w:sz="0" w:space="0" w:color="auto"/>
                  </w:divBdr>
                  <w:divsChild>
                    <w:div w:id="1084958494">
                      <w:marLeft w:val="0"/>
                      <w:marRight w:val="0"/>
                      <w:marTop w:val="0"/>
                      <w:marBottom w:val="0"/>
                      <w:divBdr>
                        <w:top w:val="none" w:sz="0" w:space="0" w:color="auto"/>
                        <w:left w:val="none" w:sz="0" w:space="0" w:color="auto"/>
                        <w:bottom w:val="none" w:sz="0" w:space="0" w:color="auto"/>
                        <w:right w:val="none" w:sz="0" w:space="0" w:color="auto"/>
                      </w:divBdr>
                    </w:div>
                  </w:divsChild>
                </w:div>
                <w:div w:id="1250700974">
                  <w:marLeft w:val="0"/>
                  <w:marRight w:val="0"/>
                  <w:marTop w:val="0"/>
                  <w:marBottom w:val="0"/>
                  <w:divBdr>
                    <w:top w:val="none" w:sz="0" w:space="0" w:color="auto"/>
                    <w:left w:val="none" w:sz="0" w:space="0" w:color="auto"/>
                    <w:bottom w:val="none" w:sz="0" w:space="0" w:color="auto"/>
                    <w:right w:val="none" w:sz="0" w:space="0" w:color="auto"/>
                  </w:divBdr>
                  <w:divsChild>
                    <w:div w:id="631986658">
                      <w:marLeft w:val="0"/>
                      <w:marRight w:val="0"/>
                      <w:marTop w:val="0"/>
                      <w:marBottom w:val="0"/>
                      <w:divBdr>
                        <w:top w:val="none" w:sz="0" w:space="0" w:color="auto"/>
                        <w:left w:val="none" w:sz="0" w:space="0" w:color="auto"/>
                        <w:bottom w:val="none" w:sz="0" w:space="0" w:color="auto"/>
                        <w:right w:val="none" w:sz="0" w:space="0" w:color="auto"/>
                      </w:divBdr>
                    </w:div>
                  </w:divsChild>
                </w:div>
                <w:div w:id="705831278">
                  <w:marLeft w:val="0"/>
                  <w:marRight w:val="0"/>
                  <w:marTop w:val="0"/>
                  <w:marBottom w:val="0"/>
                  <w:divBdr>
                    <w:top w:val="none" w:sz="0" w:space="0" w:color="auto"/>
                    <w:left w:val="none" w:sz="0" w:space="0" w:color="auto"/>
                    <w:bottom w:val="none" w:sz="0" w:space="0" w:color="auto"/>
                    <w:right w:val="none" w:sz="0" w:space="0" w:color="auto"/>
                  </w:divBdr>
                  <w:divsChild>
                    <w:div w:id="1757629203">
                      <w:marLeft w:val="0"/>
                      <w:marRight w:val="0"/>
                      <w:marTop w:val="0"/>
                      <w:marBottom w:val="0"/>
                      <w:divBdr>
                        <w:top w:val="none" w:sz="0" w:space="0" w:color="auto"/>
                        <w:left w:val="none" w:sz="0" w:space="0" w:color="auto"/>
                        <w:bottom w:val="none" w:sz="0" w:space="0" w:color="auto"/>
                        <w:right w:val="none" w:sz="0" w:space="0" w:color="auto"/>
                      </w:divBdr>
                    </w:div>
                  </w:divsChild>
                </w:div>
                <w:div w:id="2034501242">
                  <w:marLeft w:val="0"/>
                  <w:marRight w:val="0"/>
                  <w:marTop w:val="0"/>
                  <w:marBottom w:val="0"/>
                  <w:divBdr>
                    <w:top w:val="none" w:sz="0" w:space="0" w:color="auto"/>
                    <w:left w:val="none" w:sz="0" w:space="0" w:color="auto"/>
                    <w:bottom w:val="none" w:sz="0" w:space="0" w:color="auto"/>
                    <w:right w:val="none" w:sz="0" w:space="0" w:color="auto"/>
                  </w:divBdr>
                  <w:divsChild>
                    <w:div w:id="399207975">
                      <w:marLeft w:val="0"/>
                      <w:marRight w:val="0"/>
                      <w:marTop w:val="0"/>
                      <w:marBottom w:val="0"/>
                      <w:divBdr>
                        <w:top w:val="none" w:sz="0" w:space="0" w:color="auto"/>
                        <w:left w:val="none" w:sz="0" w:space="0" w:color="auto"/>
                        <w:bottom w:val="none" w:sz="0" w:space="0" w:color="auto"/>
                        <w:right w:val="none" w:sz="0" w:space="0" w:color="auto"/>
                      </w:divBdr>
                    </w:div>
                  </w:divsChild>
                </w:div>
                <w:div w:id="84300959">
                  <w:marLeft w:val="0"/>
                  <w:marRight w:val="0"/>
                  <w:marTop w:val="0"/>
                  <w:marBottom w:val="0"/>
                  <w:divBdr>
                    <w:top w:val="none" w:sz="0" w:space="0" w:color="auto"/>
                    <w:left w:val="none" w:sz="0" w:space="0" w:color="auto"/>
                    <w:bottom w:val="none" w:sz="0" w:space="0" w:color="auto"/>
                    <w:right w:val="none" w:sz="0" w:space="0" w:color="auto"/>
                  </w:divBdr>
                  <w:divsChild>
                    <w:div w:id="267156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932434">
          <w:marLeft w:val="0"/>
          <w:marRight w:val="0"/>
          <w:marTop w:val="0"/>
          <w:marBottom w:val="0"/>
          <w:divBdr>
            <w:top w:val="none" w:sz="0" w:space="0" w:color="auto"/>
            <w:left w:val="none" w:sz="0" w:space="0" w:color="auto"/>
            <w:bottom w:val="none" w:sz="0" w:space="0" w:color="auto"/>
            <w:right w:val="none" w:sz="0" w:space="0" w:color="auto"/>
          </w:divBdr>
        </w:div>
        <w:div w:id="2109155740">
          <w:marLeft w:val="0"/>
          <w:marRight w:val="0"/>
          <w:marTop w:val="0"/>
          <w:marBottom w:val="0"/>
          <w:divBdr>
            <w:top w:val="none" w:sz="0" w:space="0" w:color="auto"/>
            <w:left w:val="none" w:sz="0" w:space="0" w:color="auto"/>
            <w:bottom w:val="none" w:sz="0" w:space="0" w:color="auto"/>
            <w:right w:val="none" w:sz="0" w:space="0" w:color="auto"/>
          </w:divBdr>
        </w:div>
        <w:div w:id="1491828237">
          <w:marLeft w:val="0"/>
          <w:marRight w:val="0"/>
          <w:marTop w:val="0"/>
          <w:marBottom w:val="0"/>
          <w:divBdr>
            <w:top w:val="none" w:sz="0" w:space="0" w:color="auto"/>
            <w:left w:val="none" w:sz="0" w:space="0" w:color="auto"/>
            <w:bottom w:val="none" w:sz="0" w:space="0" w:color="auto"/>
            <w:right w:val="none" w:sz="0" w:space="0" w:color="auto"/>
          </w:divBdr>
        </w:div>
        <w:div w:id="1748262236">
          <w:marLeft w:val="0"/>
          <w:marRight w:val="0"/>
          <w:marTop w:val="0"/>
          <w:marBottom w:val="0"/>
          <w:divBdr>
            <w:top w:val="none" w:sz="0" w:space="0" w:color="auto"/>
            <w:left w:val="none" w:sz="0" w:space="0" w:color="auto"/>
            <w:bottom w:val="none" w:sz="0" w:space="0" w:color="auto"/>
            <w:right w:val="none" w:sz="0" w:space="0" w:color="auto"/>
          </w:divBdr>
          <w:divsChild>
            <w:div w:id="1615555851">
              <w:marLeft w:val="-75"/>
              <w:marRight w:val="0"/>
              <w:marTop w:val="30"/>
              <w:marBottom w:val="30"/>
              <w:divBdr>
                <w:top w:val="none" w:sz="0" w:space="0" w:color="auto"/>
                <w:left w:val="none" w:sz="0" w:space="0" w:color="auto"/>
                <w:bottom w:val="none" w:sz="0" w:space="0" w:color="auto"/>
                <w:right w:val="none" w:sz="0" w:space="0" w:color="auto"/>
              </w:divBdr>
              <w:divsChild>
                <w:div w:id="1967395890">
                  <w:marLeft w:val="0"/>
                  <w:marRight w:val="0"/>
                  <w:marTop w:val="0"/>
                  <w:marBottom w:val="0"/>
                  <w:divBdr>
                    <w:top w:val="none" w:sz="0" w:space="0" w:color="auto"/>
                    <w:left w:val="none" w:sz="0" w:space="0" w:color="auto"/>
                    <w:bottom w:val="none" w:sz="0" w:space="0" w:color="auto"/>
                    <w:right w:val="none" w:sz="0" w:space="0" w:color="auto"/>
                  </w:divBdr>
                  <w:divsChild>
                    <w:div w:id="1616912072">
                      <w:marLeft w:val="0"/>
                      <w:marRight w:val="0"/>
                      <w:marTop w:val="0"/>
                      <w:marBottom w:val="0"/>
                      <w:divBdr>
                        <w:top w:val="none" w:sz="0" w:space="0" w:color="auto"/>
                        <w:left w:val="none" w:sz="0" w:space="0" w:color="auto"/>
                        <w:bottom w:val="none" w:sz="0" w:space="0" w:color="auto"/>
                        <w:right w:val="none" w:sz="0" w:space="0" w:color="auto"/>
                      </w:divBdr>
                    </w:div>
                  </w:divsChild>
                </w:div>
                <w:div w:id="1759711020">
                  <w:marLeft w:val="0"/>
                  <w:marRight w:val="0"/>
                  <w:marTop w:val="0"/>
                  <w:marBottom w:val="0"/>
                  <w:divBdr>
                    <w:top w:val="none" w:sz="0" w:space="0" w:color="auto"/>
                    <w:left w:val="none" w:sz="0" w:space="0" w:color="auto"/>
                    <w:bottom w:val="none" w:sz="0" w:space="0" w:color="auto"/>
                    <w:right w:val="none" w:sz="0" w:space="0" w:color="auto"/>
                  </w:divBdr>
                  <w:divsChild>
                    <w:div w:id="1068572597">
                      <w:marLeft w:val="0"/>
                      <w:marRight w:val="0"/>
                      <w:marTop w:val="0"/>
                      <w:marBottom w:val="0"/>
                      <w:divBdr>
                        <w:top w:val="none" w:sz="0" w:space="0" w:color="auto"/>
                        <w:left w:val="none" w:sz="0" w:space="0" w:color="auto"/>
                        <w:bottom w:val="none" w:sz="0" w:space="0" w:color="auto"/>
                        <w:right w:val="none" w:sz="0" w:space="0" w:color="auto"/>
                      </w:divBdr>
                    </w:div>
                  </w:divsChild>
                </w:div>
                <w:div w:id="2041472282">
                  <w:marLeft w:val="0"/>
                  <w:marRight w:val="0"/>
                  <w:marTop w:val="0"/>
                  <w:marBottom w:val="0"/>
                  <w:divBdr>
                    <w:top w:val="none" w:sz="0" w:space="0" w:color="auto"/>
                    <w:left w:val="none" w:sz="0" w:space="0" w:color="auto"/>
                    <w:bottom w:val="none" w:sz="0" w:space="0" w:color="auto"/>
                    <w:right w:val="none" w:sz="0" w:space="0" w:color="auto"/>
                  </w:divBdr>
                  <w:divsChild>
                    <w:div w:id="177088491">
                      <w:marLeft w:val="0"/>
                      <w:marRight w:val="0"/>
                      <w:marTop w:val="0"/>
                      <w:marBottom w:val="0"/>
                      <w:divBdr>
                        <w:top w:val="none" w:sz="0" w:space="0" w:color="auto"/>
                        <w:left w:val="none" w:sz="0" w:space="0" w:color="auto"/>
                        <w:bottom w:val="none" w:sz="0" w:space="0" w:color="auto"/>
                        <w:right w:val="none" w:sz="0" w:space="0" w:color="auto"/>
                      </w:divBdr>
                    </w:div>
                  </w:divsChild>
                </w:div>
                <w:div w:id="1657416330">
                  <w:marLeft w:val="0"/>
                  <w:marRight w:val="0"/>
                  <w:marTop w:val="0"/>
                  <w:marBottom w:val="0"/>
                  <w:divBdr>
                    <w:top w:val="none" w:sz="0" w:space="0" w:color="auto"/>
                    <w:left w:val="none" w:sz="0" w:space="0" w:color="auto"/>
                    <w:bottom w:val="none" w:sz="0" w:space="0" w:color="auto"/>
                    <w:right w:val="none" w:sz="0" w:space="0" w:color="auto"/>
                  </w:divBdr>
                  <w:divsChild>
                    <w:div w:id="1090469221">
                      <w:marLeft w:val="0"/>
                      <w:marRight w:val="0"/>
                      <w:marTop w:val="0"/>
                      <w:marBottom w:val="0"/>
                      <w:divBdr>
                        <w:top w:val="none" w:sz="0" w:space="0" w:color="auto"/>
                        <w:left w:val="none" w:sz="0" w:space="0" w:color="auto"/>
                        <w:bottom w:val="none" w:sz="0" w:space="0" w:color="auto"/>
                        <w:right w:val="none" w:sz="0" w:space="0" w:color="auto"/>
                      </w:divBdr>
                    </w:div>
                  </w:divsChild>
                </w:div>
                <w:div w:id="129903061">
                  <w:marLeft w:val="0"/>
                  <w:marRight w:val="0"/>
                  <w:marTop w:val="0"/>
                  <w:marBottom w:val="0"/>
                  <w:divBdr>
                    <w:top w:val="none" w:sz="0" w:space="0" w:color="auto"/>
                    <w:left w:val="none" w:sz="0" w:space="0" w:color="auto"/>
                    <w:bottom w:val="none" w:sz="0" w:space="0" w:color="auto"/>
                    <w:right w:val="none" w:sz="0" w:space="0" w:color="auto"/>
                  </w:divBdr>
                  <w:divsChild>
                    <w:div w:id="127015671">
                      <w:marLeft w:val="0"/>
                      <w:marRight w:val="0"/>
                      <w:marTop w:val="0"/>
                      <w:marBottom w:val="0"/>
                      <w:divBdr>
                        <w:top w:val="none" w:sz="0" w:space="0" w:color="auto"/>
                        <w:left w:val="none" w:sz="0" w:space="0" w:color="auto"/>
                        <w:bottom w:val="none" w:sz="0" w:space="0" w:color="auto"/>
                        <w:right w:val="none" w:sz="0" w:space="0" w:color="auto"/>
                      </w:divBdr>
                    </w:div>
                  </w:divsChild>
                </w:div>
                <w:div w:id="281616410">
                  <w:marLeft w:val="0"/>
                  <w:marRight w:val="0"/>
                  <w:marTop w:val="0"/>
                  <w:marBottom w:val="0"/>
                  <w:divBdr>
                    <w:top w:val="none" w:sz="0" w:space="0" w:color="auto"/>
                    <w:left w:val="none" w:sz="0" w:space="0" w:color="auto"/>
                    <w:bottom w:val="none" w:sz="0" w:space="0" w:color="auto"/>
                    <w:right w:val="none" w:sz="0" w:space="0" w:color="auto"/>
                  </w:divBdr>
                  <w:divsChild>
                    <w:div w:id="1372460754">
                      <w:marLeft w:val="0"/>
                      <w:marRight w:val="0"/>
                      <w:marTop w:val="0"/>
                      <w:marBottom w:val="0"/>
                      <w:divBdr>
                        <w:top w:val="none" w:sz="0" w:space="0" w:color="auto"/>
                        <w:left w:val="none" w:sz="0" w:space="0" w:color="auto"/>
                        <w:bottom w:val="none" w:sz="0" w:space="0" w:color="auto"/>
                        <w:right w:val="none" w:sz="0" w:space="0" w:color="auto"/>
                      </w:divBdr>
                    </w:div>
                  </w:divsChild>
                </w:div>
                <w:div w:id="1933851876">
                  <w:marLeft w:val="0"/>
                  <w:marRight w:val="0"/>
                  <w:marTop w:val="0"/>
                  <w:marBottom w:val="0"/>
                  <w:divBdr>
                    <w:top w:val="none" w:sz="0" w:space="0" w:color="auto"/>
                    <w:left w:val="none" w:sz="0" w:space="0" w:color="auto"/>
                    <w:bottom w:val="none" w:sz="0" w:space="0" w:color="auto"/>
                    <w:right w:val="none" w:sz="0" w:space="0" w:color="auto"/>
                  </w:divBdr>
                  <w:divsChild>
                    <w:div w:id="199630119">
                      <w:marLeft w:val="0"/>
                      <w:marRight w:val="0"/>
                      <w:marTop w:val="0"/>
                      <w:marBottom w:val="0"/>
                      <w:divBdr>
                        <w:top w:val="none" w:sz="0" w:space="0" w:color="auto"/>
                        <w:left w:val="none" w:sz="0" w:space="0" w:color="auto"/>
                        <w:bottom w:val="none" w:sz="0" w:space="0" w:color="auto"/>
                        <w:right w:val="none" w:sz="0" w:space="0" w:color="auto"/>
                      </w:divBdr>
                    </w:div>
                  </w:divsChild>
                </w:div>
                <w:div w:id="1550531729">
                  <w:marLeft w:val="0"/>
                  <w:marRight w:val="0"/>
                  <w:marTop w:val="0"/>
                  <w:marBottom w:val="0"/>
                  <w:divBdr>
                    <w:top w:val="none" w:sz="0" w:space="0" w:color="auto"/>
                    <w:left w:val="none" w:sz="0" w:space="0" w:color="auto"/>
                    <w:bottom w:val="none" w:sz="0" w:space="0" w:color="auto"/>
                    <w:right w:val="none" w:sz="0" w:space="0" w:color="auto"/>
                  </w:divBdr>
                  <w:divsChild>
                    <w:div w:id="266735563">
                      <w:marLeft w:val="0"/>
                      <w:marRight w:val="0"/>
                      <w:marTop w:val="0"/>
                      <w:marBottom w:val="0"/>
                      <w:divBdr>
                        <w:top w:val="none" w:sz="0" w:space="0" w:color="auto"/>
                        <w:left w:val="none" w:sz="0" w:space="0" w:color="auto"/>
                        <w:bottom w:val="none" w:sz="0" w:space="0" w:color="auto"/>
                        <w:right w:val="none" w:sz="0" w:space="0" w:color="auto"/>
                      </w:divBdr>
                    </w:div>
                  </w:divsChild>
                </w:div>
                <w:div w:id="1190216233">
                  <w:marLeft w:val="0"/>
                  <w:marRight w:val="0"/>
                  <w:marTop w:val="0"/>
                  <w:marBottom w:val="0"/>
                  <w:divBdr>
                    <w:top w:val="none" w:sz="0" w:space="0" w:color="auto"/>
                    <w:left w:val="none" w:sz="0" w:space="0" w:color="auto"/>
                    <w:bottom w:val="none" w:sz="0" w:space="0" w:color="auto"/>
                    <w:right w:val="none" w:sz="0" w:space="0" w:color="auto"/>
                  </w:divBdr>
                  <w:divsChild>
                    <w:div w:id="285965059">
                      <w:marLeft w:val="0"/>
                      <w:marRight w:val="0"/>
                      <w:marTop w:val="0"/>
                      <w:marBottom w:val="0"/>
                      <w:divBdr>
                        <w:top w:val="none" w:sz="0" w:space="0" w:color="auto"/>
                        <w:left w:val="none" w:sz="0" w:space="0" w:color="auto"/>
                        <w:bottom w:val="none" w:sz="0" w:space="0" w:color="auto"/>
                        <w:right w:val="none" w:sz="0" w:space="0" w:color="auto"/>
                      </w:divBdr>
                    </w:div>
                  </w:divsChild>
                </w:div>
                <w:div w:id="102959782">
                  <w:marLeft w:val="0"/>
                  <w:marRight w:val="0"/>
                  <w:marTop w:val="0"/>
                  <w:marBottom w:val="0"/>
                  <w:divBdr>
                    <w:top w:val="none" w:sz="0" w:space="0" w:color="auto"/>
                    <w:left w:val="none" w:sz="0" w:space="0" w:color="auto"/>
                    <w:bottom w:val="none" w:sz="0" w:space="0" w:color="auto"/>
                    <w:right w:val="none" w:sz="0" w:space="0" w:color="auto"/>
                  </w:divBdr>
                  <w:divsChild>
                    <w:div w:id="1037125510">
                      <w:marLeft w:val="0"/>
                      <w:marRight w:val="0"/>
                      <w:marTop w:val="0"/>
                      <w:marBottom w:val="0"/>
                      <w:divBdr>
                        <w:top w:val="none" w:sz="0" w:space="0" w:color="auto"/>
                        <w:left w:val="none" w:sz="0" w:space="0" w:color="auto"/>
                        <w:bottom w:val="none" w:sz="0" w:space="0" w:color="auto"/>
                        <w:right w:val="none" w:sz="0" w:space="0" w:color="auto"/>
                      </w:divBdr>
                    </w:div>
                  </w:divsChild>
                </w:div>
                <w:div w:id="1797990270">
                  <w:marLeft w:val="0"/>
                  <w:marRight w:val="0"/>
                  <w:marTop w:val="0"/>
                  <w:marBottom w:val="0"/>
                  <w:divBdr>
                    <w:top w:val="none" w:sz="0" w:space="0" w:color="auto"/>
                    <w:left w:val="none" w:sz="0" w:space="0" w:color="auto"/>
                    <w:bottom w:val="none" w:sz="0" w:space="0" w:color="auto"/>
                    <w:right w:val="none" w:sz="0" w:space="0" w:color="auto"/>
                  </w:divBdr>
                  <w:divsChild>
                    <w:div w:id="300619307">
                      <w:marLeft w:val="0"/>
                      <w:marRight w:val="0"/>
                      <w:marTop w:val="0"/>
                      <w:marBottom w:val="0"/>
                      <w:divBdr>
                        <w:top w:val="none" w:sz="0" w:space="0" w:color="auto"/>
                        <w:left w:val="none" w:sz="0" w:space="0" w:color="auto"/>
                        <w:bottom w:val="none" w:sz="0" w:space="0" w:color="auto"/>
                        <w:right w:val="none" w:sz="0" w:space="0" w:color="auto"/>
                      </w:divBdr>
                    </w:div>
                  </w:divsChild>
                </w:div>
                <w:div w:id="1798445854">
                  <w:marLeft w:val="0"/>
                  <w:marRight w:val="0"/>
                  <w:marTop w:val="0"/>
                  <w:marBottom w:val="0"/>
                  <w:divBdr>
                    <w:top w:val="none" w:sz="0" w:space="0" w:color="auto"/>
                    <w:left w:val="none" w:sz="0" w:space="0" w:color="auto"/>
                    <w:bottom w:val="none" w:sz="0" w:space="0" w:color="auto"/>
                    <w:right w:val="none" w:sz="0" w:space="0" w:color="auto"/>
                  </w:divBdr>
                  <w:divsChild>
                    <w:div w:id="474226116">
                      <w:marLeft w:val="0"/>
                      <w:marRight w:val="0"/>
                      <w:marTop w:val="0"/>
                      <w:marBottom w:val="0"/>
                      <w:divBdr>
                        <w:top w:val="none" w:sz="0" w:space="0" w:color="auto"/>
                        <w:left w:val="none" w:sz="0" w:space="0" w:color="auto"/>
                        <w:bottom w:val="none" w:sz="0" w:space="0" w:color="auto"/>
                        <w:right w:val="none" w:sz="0" w:space="0" w:color="auto"/>
                      </w:divBdr>
                    </w:div>
                  </w:divsChild>
                </w:div>
                <w:div w:id="1531258652">
                  <w:marLeft w:val="0"/>
                  <w:marRight w:val="0"/>
                  <w:marTop w:val="0"/>
                  <w:marBottom w:val="0"/>
                  <w:divBdr>
                    <w:top w:val="none" w:sz="0" w:space="0" w:color="auto"/>
                    <w:left w:val="none" w:sz="0" w:space="0" w:color="auto"/>
                    <w:bottom w:val="none" w:sz="0" w:space="0" w:color="auto"/>
                    <w:right w:val="none" w:sz="0" w:space="0" w:color="auto"/>
                  </w:divBdr>
                  <w:divsChild>
                    <w:div w:id="1405301119">
                      <w:marLeft w:val="0"/>
                      <w:marRight w:val="0"/>
                      <w:marTop w:val="0"/>
                      <w:marBottom w:val="0"/>
                      <w:divBdr>
                        <w:top w:val="none" w:sz="0" w:space="0" w:color="auto"/>
                        <w:left w:val="none" w:sz="0" w:space="0" w:color="auto"/>
                        <w:bottom w:val="none" w:sz="0" w:space="0" w:color="auto"/>
                        <w:right w:val="none" w:sz="0" w:space="0" w:color="auto"/>
                      </w:divBdr>
                    </w:div>
                  </w:divsChild>
                </w:div>
                <w:div w:id="1957979835">
                  <w:marLeft w:val="0"/>
                  <w:marRight w:val="0"/>
                  <w:marTop w:val="0"/>
                  <w:marBottom w:val="0"/>
                  <w:divBdr>
                    <w:top w:val="none" w:sz="0" w:space="0" w:color="auto"/>
                    <w:left w:val="none" w:sz="0" w:space="0" w:color="auto"/>
                    <w:bottom w:val="none" w:sz="0" w:space="0" w:color="auto"/>
                    <w:right w:val="none" w:sz="0" w:space="0" w:color="auto"/>
                  </w:divBdr>
                  <w:divsChild>
                    <w:div w:id="1925843895">
                      <w:marLeft w:val="0"/>
                      <w:marRight w:val="0"/>
                      <w:marTop w:val="0"/>
                      <w:marBottom w:val="0"/>
                      <w:divBdr>
                        <w:top w:val="none" w:sz="0" w:space="0" w:color="auto"/>
                        <w:left w:val="none" w:sz="0" w:space="0" w:color="auto"/>
                        <w:bottom w:val="none" w:sz="0" w:space="0" w:color="auto"/>
                        <w:right w:val="none" w:sz="0" w:space="0" w:color="auto"/>
                      </w:divBdr>
                    </w:div>
                  </w:divsChild>
                </w:div>
                <w:div w:id="1451626679">
                  <w:marLeft w:val="0"/>
                  <w:marRight w:val="0"/>
                  <w:marTop w:val="0"/>
                  <w:marBottom w:val="0"/>
                  <w:divBdr>
                    <w:top w:val="none" w:sz="0" w:space="0" w:color="auto"/>
                    <w:left w:val="none" w:sz="0" w:space="0" w:color="auto"/>
                    <w:bottom w:val="none" w:sz="0" w:space="0" w:color="auto"/>
                    <w:right w:val="none" w:sz="0" w:space="0" w:color="auto"/>
                  </w:divBdr>
                  <w:divsChild>
                    <w:div w:id="1092583165">
                      <w:marLeft w:val="0"/>
                      <w:marRight w:val="0"/>
                      <w:marTop w:val="0"/>
                      <w:marBottom w:val="0"/>
                      <w:divBdr>
                        <w:top w:val="none" w:sz="0" w:space="0" w:color="auto"/>
                        <w:left w:val="none" w:sz="0" w:space="0" w:color="auto"/>
                        <w:bottom w:val="none" w:sz="0" w:space="0" w:color="auto"/>
                        <w:right w:val="none" w:sz="0" w:space="0" w:color="auto"/>
                      </w:divBdr>
                    </w:div>
                  </w:divsChild>
                </w:div>
                <w:div w:id="705058400">
                  <w:marLeft w:val="0"/>
                  <w:marRight w:val="0"/>
                  <w:marTop w:val="0"/>
                  <w:marBottom w:val="0"/>
                  <w:divBdr>
                    <w:top w:val="none" w:sz="0" w:space="0" w:color="auto"/>
                    <w:left w:val="none" w:sz="0" w:space="0" w:color="auto"/>
                    <w:bottom w:val="none" w:sz="0" w:space="0" w:color="auto"/>
                    <w:right w:val="none" w:sz="0" w:space="0" w:color="auto"/>
                  </w:divBdr>
                  <w:divsChild>
                    <w:div w:id="1367486011">
                      <w:marLeft w:val="0"/>
                      <w:marRight w:val="0"/>
                      <w:marTop w:val="0"/>
                      <w:marBottom w:val="0"/>
                      <w:divBdr>
                        <w:top w:val="none" w:sz="0" w:space="0" w:color="auto"/>
                        <w:left w:val="none" w:sz="0" w:space="0" w:color="auto"/>
                        <w:bottom w:val="none" w:sz="0" w:space="0" w:color="auto"/>
                        <w:right w:val="none" w:sz="0" w:space="0" w:color="auto"/>
                      </w:divBdr>
                    </w:div>
                  </w:divsChild>
                </w:div>
                <w:div w:id="325402336">
                  <w:marLeft w:val="0"/>
                  <w:marRight w:val="0"/>
                  <w:marTop w:val="0"/>
                  <w:marBottom w:val="0"/>
                  <w:divBdr>
                    <w:top w:val="none" w:sz="0" w:space="0" w:color="auto"/>
                    <w:left w:val="none" w:sz="0" w:space="0" w:color="auto"/>
                    <w:bottom w:val="none" w:sz="0" w:space="0" w:color="auto"/>
                    <w:right w:val="none" w:sz="0" w:space="0" w:color="auto"/>
                  </w:divBdr>
                  <w:divsChild>
                    <w:div w:id="1220551423">
                      <w:marLeft w:val="0"/>
                      <w:marRight w:val="0"/>
                      <w:marTop w:val="0"/>
                      <w:marBottom w:val="0"/>
                      <w:divBdr>
                        <w:top w:val="none" w:sz="0" w:space="0" w:color="auto"/>
                        <w:left w:val="none" w:sz="0" w:space="0" w:color="auto"/>
                        <w:bottom w:val="none" w:sz="0" w:space="0" w:color="auto"/>
                        <w:right w:val="none" w:sz="0" w:space="0" w:color="auto"/>
                      </w:divBdr>
                    </w:div>
                  </w:divsChild>
                </w:div>
                <w:div w:id="1031418860">
                  <w:marLeft w:val="0"/>
                  <w:marRight w:val="0"/>
                  <w:marTop w:val="0"/>
                  <w:marBottom w:val="0"/>
                  <w:divBdr>
                    <w:top w:val="none" w:sz="0" w:space="0" w:color="auto"/>
                    <w:left w:val="none" w:sz="0" w:space="0" w:color="auto"/>
                    <w:bottom w:val="none" w:sz="0" w:space="0" w:color="auto"/>
                    <w:right w:val="none" w:sz="0" w:space="0" w:color="auto"/>
                  </w:divBdr>
                  <w:divsChild>
                    <w:div w:id="541598404">
                      <w:marLeft w:val="0"/>
                      <w:marRight w:val="0"/>
                      <w:marTop w:val="0"/>
                      <w:marBottom w:val="0"/>
                      <w:divBdr>
                        <w:top w:val="none" w:sz="0" w:space="0" w:color="auto"/>
                        <w:left w:val="none" w:sz="0" w:space="0" w:color="auto"/>
                        <w:bottom w:val="none" w:sz="0" w:space="0" w:color="auto"/>
                        <w:right w:val="none" w:sz="0" w:space="0" w:color="auto"/>
                      </w:divBdr>
                    </w:div>
                  </w:divsChild>
                </w:div>
                <w:div w:id="59443530">
                  <w:marLeft w:val="0"/>
                  <w:marRight w:val="0"/>
                  <w:marTop w:val="0"/>
                  <w:marBottom w:val="0"/>
                  <w:divBdr>
                    <w:top w:val="none" w:sz="0" w:space="0" w:color="auto"/>
                    <w:left w:val="none" w:sz="0" w:space="0" w:color="auto"/>
                    <w:bottom w:val="none" w:sz="0" w:space="0" w:color="auto"/>
                    <w:right w:val="none" w:sz="0" w:space="0" w:color="auto"/>
                  </w:divBdr>
                  <w:divsChild>
                    <w:div w:id="1974671824">
                      <w:marLeft w:val="0"/>
                      <w:marRight w:val="0"/>
                      <w:marTop w:val="0"/>
                      <w:marBottom w:val="0"/>
                      <w:divBdr>
                        <w:top w:val="none" w:sz="0" w:space="0" w:color="auto"/>
                        <w:left w:val="none" w:sz="0" w:space="0" w:color="auto"/>
                        <w:bottom w:val="none" w:sz="0" w:space="0" w:color="auto"/>
                        <w:right w:val="none" w:sz="0" w:space="0" w:color="auto"/>
                      </w:divBdr>
                    </w:div>
                    <w:div w:id="1269972473">
                      <w:marLeft w:val="0"/>
                      <w:marRight w:val="0"/>
                      <w:marTop w:val="0"/>
                      <w:marBottom w:val="0"/>
                      <w:divBdr>
                        <w:top w:val="none" w:sz="0" w:space="0" w:color="auto"/>
                        <w:left w:val="none" w:sz="0" w:space="0" w:color="auto"/>
                        <w:bottom w:val="none" w:sz="0" w:space="0" w:color="auto"/>
                        <w:right w:val="none" w:sz="0" w:space="0" w:color="auto"/>
                      </w:divBdr>
                    </w:div>
                  </w:divsChild>
                </w:div>
                <w:div w:id="393242554">
                  <w:marLeft w:val="0"/>
                  <w:marRight w:val="0"/>
                  <w:marTop w:val="0"/>
                  <w:marBottom w:val="0"/>
                  <w:divBdr>
                    <w:top w:val="none" w:sz="0" w:space="0" w:color="auto"/>
                    <w:left w:val="none" w:sz="0" w:space="0" w:color="auto"/>
                    <w:bottom w:val="none" w:sz="0" w:space="0" w:color="auto"/>
                    <w:right w:val="none" w:sz="0" w:space="0" w:color="auto"/>
                  </w:divBdr>
                  <w:divsChild>
                    <w:div w:id="1504399279">
                      <w:marLeft w:val="0"/>
                      <w:marRight w:val="0"/>
                      <w:marTop w:val="0"/>
                      <w:marBottom w:val="0"/>
                      <w:divBdr>
                        <w:top w:val="none" w:sz="0" w:space="0" w:color="auto"/>
                        <w:left w:val="none" w:sz="0" w:space="0" w:color="auto"/>
                        <w:bottom w:val="none" w:sz="0" w:space="0" w:color="auto"/>
                        <w:right w:val="none" w:sz="0" w:space="0" w:color="auto"/>
                      </w:divBdr>
                    </w:div>
                  </w:divsChild>
                </w:div>
                <w:div w:id="1269965322">
                  <w:marLeft w:val="0"/>
                  <w:marRight w:val="0"/>
                  <w:marTop w:val="0"/>
                  <w:marBottom w:val="0"/>
                  <w:divBdr>
                    <w:top w:val="none" w:sz="0" w:space="0" w:color="auto"/>
                    <w:left w:val="none" w:sz="0" w:space="0" w:color="auto"/>
                    <w:bottom w:val="none" w:sz="0" w:space="0" w:color="auto"/>
                    <w:right w:val="none" w:sz="0" w:space="0" w:color="auto"/>
                  </w:divBdr>
                  <w:divsChild>
                    <w:div w:id="1826970058">
                      <w:marLeft w:val="0"/>
                      <w:marRight w:val="0"/>
                      <w:marTop w:val="0"/>
                      <w:marBottom w:val="0"/>
                      <w:divBdr>
                        <w:top w:val="none" w:sz="0" w:space="0" w:color="auto"/>
                        <w:left w:val="none" w:sz="0" w:space="0" w:color="auto"/>
                        <w:bottom w:val="none" w:sz="0" w:space="0" w:color="auto"/>
                        <w:right w:val="none" w:sz="0" w:space="0" w:color="auto"/>
                      </w:divBdr>
                    </w:div>
                  </w:divsChild>
                </w:div>
                <w:div w:id="1269312592">
                  <w:marLeft w:val="0"/>
                  <w:marRight w:val="0"/>
                  <w:marTop w:val="0"/>
                  <w:marBottom w:val="0"/>
                  <w:divBdr>
                    <w:top w:val="none" w:sz="0" w:space="0" w:color="auto"/>
                    <w:left w:val="none" w:sz="0" w:space="0" w:color="auto"/>
                    <w:bottom w:val="none" w:sz="0" w:space="0" w:color="auto"/>
                    <w:right w:val="none" w:sz="0" w:space="0" w:color="auto"/>
                  </w:divBdr>
                  <w:divsChild>
                    <w:div w:id="1594780628">
                      <w:marLeft w:val="0"/>
                      <w:marRight w:val="0"/>
                      <w:marTop w:val="0"/>
                      <w:marBottom w:val="0"/>
                      <w:divBdr>
                        <w:top w:val="none" w:sz="0" w:space="0" w:color="auto"/>
                        <w:left w:val="none" w:sz="0" w:space="0" w:color="auto"/>
                        <w:bottom w:val="none" w:sz="0" w:space="0" w:color="auto"/>
                        <w:right w:val="none" w:sz="0" w:space="0" w:color="auto"/>
                      </w:divBdr>
                    </w:div>
                  </w:divsChild>
                </w:div>
                <w:div w:id="1869021955">
                  <w:marLeft w:val="0"/>
                  <w:marRight w:val="0"/>
                  <w:marTop w:val="0"/>
                  <w:marBottom w:val="0"/>
                  <w:divBdr>
                    <w:top w:val="none" w:sz="0" w:space="0" w:color="auto"/>
                    <w:left w:val="none" w:sz="0" w:space="0" w:color="auto"/>
                    <w:bottom w:val="none" w:sz="0" w:space="0" w:color="auto"/>
                    <w:right w:val="none" w:sz="0" w:space="0" w:color="auto"/>
                  </w:divBdr>
                  <w:divsChild>
                    <w:div w:id="372966867">
                      <w:marLeft w:val="0"/>
                      <w:marRight w:val="0"/>
                      <w:marTop w:val="0"/>
                      <w:marBottom w:val="0"/>
                      <w:divBdr>
                        <w:top w:val="none" w:sz="0" w:space="0" w:color="auto"/>
                        <w:left w:val="none" w:sz="0" w:space="0" w:color="auto"/>
                        <w:bottom w:val="none" w:sz="0" w:space="0" w:color="auto"/>
                        <w:right w:val="none" w:sz="0" w:space="0" w:color="auto"/>
                      </w:divBdr>
                    </w:div>
                  </w:divsChild>
                </w:div>
                <w:div w:id="539393848">
                  <w:marLeft w:val="0"/>
                  <w:marRight w:val="0"/>
                  <w:marTop w:val="0"/>
                  <w:marBottom w:val="0"/>
                  <w:divBdr>
                    <w:top w:val="none" w:sz="0" w:space="0" w:color="auto"/>
                    <w:left w:val="none" w:sz="0" w:space="0" w:color="auto"/>
                    <w:bottom w:val="none" w:sz="0" w:space="0" w:color="auto"/>
                    <w:right w:val="none" w:sz="0" w:space="0" w:color="auto"/>
                  </w:divBdr>
                  <w:divsChild>
                    <w:div w:id="481579461">
                      <w:marLeft w:val="0"/>
                      <w:marRight w:val="0"/>
                      <w:marTop w:val="0"/>
                      <w:marBottom w:val="0"/>
                      <w:divBdr>
                        <w:top w:val="none" w:sz="0" w:space="0" w:color="auto"/>
                        <w:left w:val="none" w:sz="0" w:space="0" w:color="auto"/>
                        <w:bottom w:val="none" w:sz="0" w:space="0" w:color="auto"/>
                        <w:right w:val="none" w:sz="0" w:space="0" w:color="auto"/>
                      </w:divBdr>
                    </w:div>
                  </w:divsChild>
                </w:div>
                <w:div w:id="368069512">
                  <w:marLeft w:val="0"/>
                  <w:marRight w:val="0"/>
                  <w:marTop w:val="0"/>
                  <w:marBottom w:val="0"/>
                  <w:divBdr>
                    <w:top w:val="none" w:sz="0" w:space="0" w:color="auto"/>
                    <w:left w:val="none" w:sz="0" w:space="0" w:color="auto"/>
                    <w:bottom w:val="none" w:sz="0" w:space="0" w:color="auto"/>
                    <w:right w:val="none" w:sz="0" w:space="0" w:color="auto"/>
                  </w:divBdr>
                  <w:divsChild>
                    <w:div w:id="924457296">
                      <w:marLeft w:val="0"/>
                      <w:marRight w:val="0"/>
                      <w:marTop w:val="0"/>
                      <w:marBottom w:val="0"/>
                      <w:divBdr>
                        <w:top w:val="none" w:sz="0" w:space="0" w:color="auto"/>
                        <w:left w:val="none" w:sz="0" w:space="0" w:color="auto"/>
                        <w:bottom w:val="none" w:sz="0" w:space="0" w:color="auto"/>
                        <w:right w:val="none" w:sz="0" w:space="0" w:color="auto"/>
                      </w:divBdr>
                    </w:div>
                  </w:divsChild>
                </w:div>
                <w:div w:id="337201743">
                  <w:marLeft w:val="0"/>
                  <w:marRight w:val="0"/>
                  <w:marTop w:val="0"/>
                  <w:marBottom w:val="0"/>
                  <w:divBdr>
                    <w:top w:val="none" w:sz="0" w:space="0" w:color="auto"/>
                    <w:left w:val="none" w:sz="0" w:space="0" w:color="auto"/>
                    <w:bottom w:val="none" w:sz="0" w:space="0" w:color="auto"/>
                    <w:right w:val="none" w:sz="0" w:space="0" w:color="auto"/>
                  </w:divBdr>
                  <w:divsChild>
                    <w:div w:id="981499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343858">
          <w:marLeft w:val="0"/>
          <w:marRight w:val="0"/>
          <w:marTop w:val="0"/>
          <w:marBottom w:val="0"/>
          <w:divBdr>
            <w:top w:val="none" w:sz="0" w:space="0" w:color="auto"/>
            <w:left w:val="none" w:sz="0" w:space="0" w:color="auto"/>
            <w:bottom w:val="none" w:sz="0" w:space="0" w:color="auto"/>
            <w:right w:val="none" w:sz="0" w:space="0" w:color="auto"/>
          </w:divBdr>
        </w:div>
        <w:div w:id="422456444">
          <w:marLeft w:val="0"/>
          <w:marRight w:val="0"/>
          <w:marTop w:val="0"/>
          <w:marBottom w:val="0"/>
          <w:divBdr>
            <w:top w:val="none" w:sz="0" w:space="0" w:color="auto"/>
            <w:left w:val="none" w:sz="0" w:space="0" w:color="auto"/>
            <w:bottom w:val="none" w:sz="0" w:space="0" w:color="auto"/>
            <w:right w:val="none" w:sz="0" w:space="0" w:color="auto"/>
          </w:divBdr>
        </w:div>
      </w:divsChild>
    </w:div>
    <w:div w:id="1234779338">
      <w:bodyDiv w:val="1"/>
      <w:marLeft w:val="0"/>
      <w:marRight w:val="0"/>
      <w:marTop w:val="0"/>
      <w:marBottom w:val="0"/>
      <w:divBdr>
        <w:top w:val="none" w:sz="0" w:space="0" w:color="auto"/>
        <w:left w:val="none" w:sz="0" w:space="0" w:color="auto"/>
        <w:bottom w:val="none" w:sz="0" w:space="0" w:color="auto"/>
        <w:right w:val="none" w:sz="0" w:space="0" w:color="auto"/>
      </w:divBdr>
    </w:div>
    <w:div w:id="1684820407">
      <w:bodyDiv w:val="1"/>
      <w:marLeft w:val="0"/>
      <w:marRight w:val="0"/>
      <w:marTop w:val="0"/>
      <w:marBottom w:val="0"/>
      <w:divBdr>
        <w:top w:val="none" w:sz="0" w:space="0" w:color="auto"/>
        <w:left w:val="none" w:sz="0" w:space="0" w:color="auto"/>
        <w:bottom w:val="none" w:sz="0" w:space="0" w:color="auto"/>
        <w:right w:val="none" w:sz="0" w:space="0" w:color="auto"/>
      </w:divBdr>
    </w:div>
    <w:div w:id="1736469765">
      <w:bodyDiv w:val="1"/>
      <w:marLeft w:val="0"/>
      <w:marRight w:val="0"/>
      <w:marTop w:val="0"/>
      <w:marBottom w:val="0"/>
      <w:divBdr>
        <w:top w:val="none" w:sz="0" w:space="0" w:color="auto"/>
        <w:left w:val="none" w:sz="0" w:space="0" w:color="auto"/>
        <w:bottom w:val="none" w:sz="0" w:space="0" w:color="auto"/>
        <w:right w:val="none" w:sz="0" w:space="0" w:color="auto"/>
      </w:divBdr>
      <w:divsChild>
        <w:div w:id="1055202216">
          <w:marLeft w:val="0"/>
          <w:marRight w:val="0"/>
          <w:marTop w:val="0"/>
          <w:marBottom w:val="0"/>
          <w:divBdr>
            <w:top w:val="none" w:sz="0" w:space="0" w:color="auto"/>
            <w:left w:val="none" w:sz="0" w:space="0" w:color="auto"/>
            <w:bottom w:val="none" w:sz="0" w:space="0" w:color="auto"/>
            <w:right w:val="none" w:sz="0" w:space="0" w:color="auto"/>
          </w:divBdr>
          <w:divsChild>
            <w:div w:id="1546674381">
              <w:marLeft w:val="0"/>
              <w:marRight w:val="0"/>
              <w:marTop w:val="0"/>
              <w:marBottom w:val="0"/>
              <w:divBdr>
                <w:top w:val="none" w:sz="0" w:space="0" w:color="auto"/>
                <w:left w:val="none" w:sz="0" w:space="0" w:color="auto"/>
                <w:bottom w:val="none" w:sz="0" w:space="0" w:color="auto"/>
                <w:right w:val="none" w:sz="0" w:space="0" w:color="auto"/>
              </w:divBdr>
            </w:div>
          </w:divsChild>
        </w:div>
        <w:div w:id="643923719">
          <w:marLeft w:val="0"/>
          <w:marRight w:val="0"/>
          <w:marTop w:val="0"/>
          <w:marBottom w:val="0"/>
          <w:divBdr>
            <w:top w:val="none" w:sz="0" w:space="0" w:color="auto"/>
            <w:left w:val="none" w:sz="0" w:space="0" w:color="auto"/>
            <w:bottom w:val="none" w:sz="0" w:space="0" w:color="auto"/>
            <w:right w:val="none" w:sz="0" w:space="0" w:color="auto"/>
          </w:divBdr>
          <w:divsChild>
            <w:div w:id="2053462186">
              <w:marLeft w:val="0"/>
              <w:marRight w:val="0"/>
              <w:marTop w:val="0"/>
              <w:marBottom w:val="0"/>
              <w:divBdr>
                <w:top w:val="none" w:sz="0" w:space="0" w:color="auto"/>
                <w:left w:val="none" w:sz="0" w:space="0" w:color="auto"/>
                <w:bottom w:val="none" w:sz="0" w:space="0" w:color="auto"/>
                <w:right w:val="none" w:sz="0" w:space="0" w:color="auto"/>
              </w:divBdr>
            </w:div>
          </w:divsChild>
        </w:div>
        <w:div w:id="973607090">
          <w:marLeft w:val="0"/>
          <w:marRight w:val="0"/>
          <w:marTop w:val="0"/>
          <w:marBottom w:val="0"/>
          <w:divBdr>
            <w:top w:val="none" w:sz="0" w:space="0" w:color="auto"/>
            <w:left w:val="none" w:sz="0" w:space="0" w:color="auto"/>
            <w:bottom w:val="none" w:sz="0" w:space="0" w:color="auto"/>
            <w:right w:val="none" w:sz="0" w:space="0" w:color="auto"/>
          </w:divBdr>
          <w:divsChild>
            <w:div w:id="1846285301">
              <w:marLeft w:val="0"/>
              <w:marRight w:val="0"/>
              <w:marTop w:val="0"/>
              <w:marBottom w:val="0"/>
              <w:divBdr>
                <w:top w:val="none" w:sz="0" w:space="0" w:color="auto"/>
                <w:left w:val="none" w:sz="0" w:space="0" w:color="auto"/>
                <w:bottom w:val="none" w:sz="0" w:space="0" w:color="auto"/>
                <w:right w:val="none" w:sz="0" w:space="0" w:color="auto"/>
              </w:divBdr>
            </w:div>
          </w:divsChild>
        </w:div>
        <w:div w:id="395321617">
          <w:marLeft w:val="0"/>
          <w:marRight w:val="0"/>
          <w:marTop w:val="0"/>
          <w:marBottom w:val="0"/>
          <w:divBdr>
            <w:top w:val="none" w:sz="0" w:space="0" w:color="auto"/>
            <w:left w:val="none" w:sz="0" w:space="0" w:color="auto"/>
            <w:bottom w:val="none" w:sz="0" w:space="0" w:color="auto"/>
            <w:right w:val="none" w:sz="0" w:space="0" w:color="auto"/>
          </w:divBdr>
          <w:divsChild>
            <w:div w:id="347148470">
              <w:marLeft w:val="0"/>
              <w:marRight w:val="0"/>
              <w:marTop w:val="0"/>
              <w:marBottom w:val="0"/>
              <w:divBdr>
                <w:top w:val="none" w:sz="0" w:space="0" w:color="auto"/>
                <w:left w:val="none" w:sz="0" w:space="0" w:color="auto"/>
                <w:bottom w:val="none" w:sz="0" w:space="0" w:color="auto"/>
                <w:right w:val="none" w:sz="0" w:space="0" w:color="auto"/>
              </w:divBdr>
            </w:div>
          </w:divsChild>
        </w:div>
        <w:div w:id="661929853">
          <w:marLeft w:val="0"/>
          <w:marRight w:val="0"/>
          <w:marTop w:val="0"/>
          <w:marBottom w:val="0"/>
          <w:divBdr>
            <w:top w:val="none" w:sz="0" w:space="0" w:color="auto"/>
            <w:left w:val="none" w:sz="0" w:space="0" w:color="auto"/>
            <w:bottom w:val="none" w:sz="0" w:space="0" w:color="auto"/>
            <w:right w:val="none" w:sz="0" w:space="0" w:color="auto"/>
          </w:divBdr>
          <w:divsChild>
            <w:div w:id="601769826">
              <w:marLeft w:val="0"/>
              <w:marRight w:val="0"/>
              <w:marTop w:val="0"/>
              <w:marBottom w:val="0"/>
              <w:divBdr>
                <w:top w:val="none" w:sz="0" w:space="0" w:color="auto"/>
                <w:left w:val="none" w:sz="0" w:space="0" w:color="auto"/>
                <w:bottom w:val="none" w:sz="0" w:space="0" w:color="auto"/>
                <w:right w:val="none" w:sz="0" w:space="0" w:color="auto"/>
              </w:divBdr>
            </w:div>
          </w:divsChild>
        </w:div>
        <w:div w:id="1266184985">
          <w:marLeft w:val="0"/>
          <w:marRight w:val="0"/>
          <w:marTop w:val="0"/>
          <w:marBottom w:val="0"/>
          <w:divBdr>
            <w:top w:val="none" w:sz="0" w:space="0" w:color="auto"/>
            <w:left w:val="none" w:sz="0" w:space="0" w:color="auto"/>
            <w:bottom w:val="none" w:sz="0" w:space="0" w:color="auto"/>
            <w:right w:val="none" w:sz="0" w:space="0" w:color="auto"/>
          </w:divBdr>
          <w:divsChild>
            <w:div w:id="1095323862">
              <w:marLeft w:val="0"/>
              <w:marRight w:val="0"/>
              <w:marTop w:val="0"/>
              <w:marBottom w:val="0"/>
              <w:divBdr>
                <w:top w:val="none" w:sz="0" w:space="0" w:color="auto"/>
                <w:left w:val="none" w:sz="0" w:space="0" w:color="auto"/>
                <w:bottom w:val="none" w:sz="0" w:space="0" w:color="auto"/>
                <w:right w:val="none" w:sz="0" w:space="0" w:color="auto"/>
              </w:divBdr>
            </w:div>
          </w:divsChild>
        </w:div>
        <w:div w:id="165679340">
          <w:marLeft w:val="0"/>
          <w:marRight w:val="0"/>
          <w:marTop w:val="0"/>
          <w:marBottom w:val="0"/>
          <w:divBdr>
            <w:top w:val="none" w:sz="0" w:space="0" w:color="auto"/>
            <w:left w:val="none" w:sz="0" w:space="0" w:color="auto"/>
            <w:bottom w:val="none" w:sz="0" w:space="0" w:color="auto"/>
            <w:right w:val="none" w:sz="0" w:space="0" w:color="auto"/>
          </w:divBdr>
          <w:divsChild>
            <w:div w:id="699621483">
              <w:marLeft w:val="0"/>
              <w:marRight w:val="0"/>
              <w:marTop w:val="0"/>
              <w:marBottom w:val="0"/>
              <w:divBdr>
                <w:top w:val="none" w:sz="0" w:space="0" w:color="auto"/>
                <w:left w:val="none" w:sz="0" w:space="0" w:color="auto"/>
                <w:bottom w:val="none" w:sz="0" w:space="0" w:color="auto"/>
                <w:right w:val="none" w:sz="0" w:space="0" w:color="auto"/>
              </w:divBdr>
            </w:div>
          </w:divsChild>
        </w:div>
        <w:div w:id="103887161">
          <w:marLeft w:val="0"/>
          <w:marRight w:val="0"/>
          <w:marTop w:val="0"/>
          <w:marBottom w:val="0"/>
          <w:divBdr>
            <w:top w:val="none" w:sz="0" w:space="0" w:color="auto"/>
            <w:left w:val="none" w:sz="0" w:space="0" w:color="auto"/>
            <w:bottom w:val="none" w:sz="0" w:space="0" w:color="auto"/>
            <w:right w:val="none" w:sz="0" w:space="0" w:color="auto"/>
          </w:divBdr>
          <w:divsChild>
            <w:div w:id="676659560">
              <w:marLeft w:val="0"/>
              <w:marRight w:val="0"/>
              <w:marTop w:val="0"/>
              <w:marBottom w:val="0"/>
              <w:divBdr>
                <w:top w:val="none" w:sz="0" w:space="0" w:color="auto"/>
                <w:left w:val="none" w:sz="0" w:space="0" w:color="auto"/>
                <w:bottom w:val="none" w:sz="0" w:space="0" w:color="auto"/>
                <w:right w:val="none" w:sz="0" w:space="0" w:color="auto"/>
              </w:divBdr>
            </w:div>
          </w:divsChild>
        </w:div>
        <w:div w:id="1003626756">
          <w:marLeft w:val="0"/>
          <w:marRight w:val="0"/>
          <w:marTop w:val="0"/>
          <w:marBottom w:val="0"/>
          <w:divBdr>
            <w:top w:val="none" w:sz="0" w:space="0" w:color="auto"/>
            <w:left w:val="none" w:sz="0" w:space="0" w:color="auto"/>
            <w:bottom w:val="none" w:sz="0" w:space="0" w:color="auto"/>
            <w:right w:val="none" w:sz="0" w:space="0" w:color="auto"/>
          </w:divBdr>
          <w:divsChild>
            <w:div w:id="1795367246">
              <w:marLeft w:val="0"/>
              <w:marRight w:val="0"/>
              <w:marTop w:val="0"/>
              <w:marBottom w:val="0"/>
              <w:divBdr>
                <w:top w:val="none" w:sz="0" w:space="0" w:color="auto"/>
                <w:left w:val="none" w:sz="0" w:space="0" w:color="auto"/>
                <w:bottom w:val="none" w:sz="0" w:space="0" w:color="auto"/>
                <w:right w:val="none" w:sz="0" w:space="0" w:color="auto"/>
              </w:divBdr>
            </w:div>
          </w:divsChild>
        </w:div>
        <w:div w:id="1331912227">
          <w:marLeft w:val="0"/>
          <w:marRight w:val="0"/>
          <w:marTop w:val="0"/>
          <w:marBottom w:val="0"/>
          <w:divBdr>
            <w:top w:val="none" w:sz="0" w:space="0" w:color="auto"/>
            <w:left w:val="none" w:sz="0" w:space="0" w:color="auto"/>
            <w:bottom w:val="none" w:sz="0" w:space="0" w:color="auto"/>
            <w:right w:val="none" w:sz="0" w:space="0" w:color="auto"/>
          </w:divBdr>
          <w:divsChild>
            <w:div w:id="836698688">
              <w:marLeft w:val="0"/>
              <w:marRight w:val="0"/>
              <w:marTop w:val="0"/>
              <w:marBottom w:val="0"/>
              <w:divBdr>
                <w:top w:val="none" w:sz="0" w:space="0" w:color="auto"/>
                <w:left w:val="none" w:sz="0" w:space="0" w:color="auto"/>
                <w:bottom w:val="none" w:sz="0" w:space="0" w:color="auto"/>
                <w:right w:val="none" w:sz="0" w:space="0" w:color="auto"/>
              </w:divBdr>
            </w:div>
          </w:divsChild>
        </w:div>
        <w:div w:id="1875000744">
          <w:marLeft w:val="0"/>
          <w:marRight w:val="0"/>
          <w:marTop w:val="0"/>
          <w:marBottom w:val="0"/>
          <w:divBdr>
            <w:top w:val="none" w:sz="0" w:space="0" w:color="auto"/>
            <w:left w:val="none" w:sz="0" w:space="0" w:color="auto"/>
            <w:bottom w:val="none" w:sz="0" w:space="0" w:color="auto"/>
            <w:right w:val="none" w:sz="0" w:space="0" w:color="auto"/>
          </w:divBdr>
          <w:divsChild>
            <w:div w:id="359823491">
              <w:marLeft w:val="0"/>
              <w:marRight w:val="0"/>
              <w:marTop w:val="0"/>
              <w:marBottom w:val="0"/>
              <w:divBdr>
                <w:top w:val="none" w:sz="0" w:space="0" w:color="auto"/>
                <w:left w:val="none" w:sz="0" w:space="0" w:color="auto"/>
                <w:bottom w:val="none" w:sz="0" w:space="0" w:color="auto"/>
                <w:right w:val="none" w:sz="0" w:space="0" w:color="auto"/>
              </w:divBdr>
            </w:div>
          </w:divsChild>
        </w:div>
        <w:div w:id="1819692040">
          <w:marLeft w:val="0"/>
          <w:marRight w:val="0"/>
          <w:marTop w:val="0"/>
          <w:marBottom w:val="0"/>
          <w:divBdr>
            <w:top w:val="none" w:sz="0" w:space="0" w:color="auto"/>
            <w:left w:val="none" w:sz="0" w:space="0" w:color="auto"/>
            <w:bottom w:val="none" w:sz="0" w:space="0" w:color="auto"/>
            <w:right w:val="none" w:sz="0" w:space="0" w:color="auto"/>
          </w:divBdr>
          <w:divsChild>
            <w:div w:id="1818691727">
              <w:marLeft w:val="0"/>
              <w:marRight w:val="0"/>
              <w:marTop w:val="0"/>
              <w:marBottom w:val="0"/>
              <w:divBdr>
                <w:top w:val="none" w:sz="0" w:space="0" w:color="auto"/>
                <w:left w:val="none" w:sz="0" w:space="0" w:color="auto"/>
                <w:bottom w:val="none" w:sz="0" w:space="0" w:color="auto"/>
                <w:right w:val="none" w:sz="0" w:space="0" w:color="auto"/>
              </w:divBdr>
            </w:div>
          </w:divsChild>
        </w:div>
        <w:div w:id="1328510988">
          <w:marLeft w:val="0"/>
          <w:marRight w:val="0"/>
          <w:marTop w:val="0"/>
          <w:marBottom w:val="0"/>
          <w:divBdr>
            <w:top w:val="none" w:sz="0" w:space="0" w:color="auto"/>
            <w:left w:val="none" w:sz="0" w:space="0" w:color="auto"/>
            <w:bottom w:val="none" w:sz="0" w:space="0" w:color="auto"/>
            <w:right w:val="none" w:sz="0" w:space="0" w:color="auto"/>
          </w:divBdr>
          <w:divsChild>
            <w:div w:id="1819417574">
              <w:marLeft w:val="0"/>
              <w:marRight w:val="0"/>
              <w:marTop w:val="0"/>
              <w:marBottom w:val="0"/>
              <w:divBdr>
                <w:top w:val="none" w:sz="0" w:space="0" w:color="auto"/>
                <w:left w:val="none" w:sz="0" w:space="0" w:color="auto"/>
                <w:bottom w:val="none" w:sz="0" w:space="0" w:color="auto"/>
                <w:right w:val="none" w:sz="0" w:space="0" w:color="auto"/>
              </w:divBdr>
            </w:div>
          </w:divsChild>
        </w:div>
        <w:div w:id="1507598895">
          <w:marLeft w:val="0"/>
          <w:marRight w:val="0"/>
          <w:marTop w:val="0"/>
          <w:marBottom w:val="0"/>
          <w:divBdr>
            <w:top w:val="none" w:sz="0" w:space="0" w:color="auto"/>
            <w:left w:val="none" w:sz="0" w:space="0" w:color="auto"/>
            <w:bottom w:val="none" w:sz="0" w:space="0" w:color="auto"/>
            <w:right w:val="none" w:sz="0" w:space="0" w:color="auto"/>
          </w:divBdr>
          <w:divsChild>
            <w:div w:id="159918">
              <w:marLeft w:val="0"/>
              <w:marRight w:val="0"/>
              <w:marTop w:val="0"/>
              <w:marBottom w:val="0"/>
              <w:divBdr>
                <w:top w:val="none" w:sz="0" w:space="0" w:color="auto"/>
                <w:left w:val="none" w:sz="0" w:space="0" w:color="auto"/>
                <w:bottom w:val="none" w:sz="0" w:space="0" w:color="auto"/>
                <w:right w:val="none" w:sz="0" w:space="0" w:color="auto"/>
              </w:divBdr>
            </w:div>
          </w:divsChild>
        </w:div>
        <w:div w:id="937760135">
          <w:marLeft w:val="0"/>
          <w:marRight w:val="0"/>
          <w:marTop w:val="0"/>
          <w:marBottom w:val="0"/>
          <w:divBdr>
            <w:top w:val="none" w:sz="0" w:space="0" w:color="auto"/>
            <w:left w:val="none" w:sz="0" w:space="0" w:color="auto"/>
            <w:bottom w:val="none" w:sz="0" w:space="0" w:color="auto"/>
            <w:right w:val="none" w:sz="0" w:space="0" w:color="auto"/>
          </w:divBdr>
          <w:divsChild>
            <w:div w:id="79373136">
              <w:marLeft w:val="0"/>
              <w:marRight w:val="0"/>
              <w:marTop w:val="0"/>
              <w:marBottom w:val="0"/>
              <w:divBdr>
                <w:top w:val="none" w:sz="0" w:space="0" w:color="auto"/>
                <w:left w:val="none" w:sz="0" w:space="0" w:color="auto"/>
                <w:bottom w:val="none" w:sz="0" w:space="0" w:color="auto"/>
                <w:right w:val="none" w:sz="0" w:space="0" w:color="auto"/>
              </w:divBdr>
            </w:div>
          </w:divsChild>
        </w:div>
        <w:div w:id="2013752835">
          <w:marLeft w:val="0"/>
          <w:marRight w:val="0"/>
          <w:marTop w:val="0"/>
          <w:marBottom w:val="0"/>
          <w:divBdr>
            <w:top w:val="none" w:sz="0" w:space="0" w:color="auto"/>
            <w:left w:val="none" w:sz="0" w:space="0" w:color="auto"/>
            <w:bottom w:val="none" w:sz="0" w:space="0" w:color="auto"/>
            <w:right w:val="none" w:sz="0" w:space="0" w:color="auto"/>
          </w:divBdr>
          <w:divsChild>
            <w:div w:id="1979725357">
              <w:marLeft w:val="0"/>
              <w:marRight w:val="0"/>
              <w:marTop w:val="0"/>
              <w:marBottom w:val="0"/>
              <w:divBdr>
                <w:top w:val="none" w:sz="0" w:space="0" w:color="auto"/>
                <w:left w:val="none" w:sz="0" w:space="0" w:color="auto"/>
                <w:bottom w:val="none" w:sz="0" w:space="0" w:color="auto"/>
                <w:right w:val="none" w:sz="0" w:space="0" w:color="auto"/>
              </w:divBdr>
            </w:div>
          </w:divsChild>
        </w:div>
        <w:div w:id="1350713498">
          <w:marLeft w:val="0"/>
          <w:marRight w:val="0"/>
          <w:marTop w:val="0"/>
          <w:marBottom w:val="0"/>
          <w:divBdr>
            <w:top w:val="none" w:sz="0" w:space="0" w:color="auto"/>
            <w:left w:val="none" w:sz="0" w:space="0" w:color="auto"/>
            <w:bottom w:val="none" w:sz="0" w:space="0" w:color="auto"/>
            <w:right w:val="none" w:sz="0" w:space="0" w:color="auto"/>
          </w:divBdr>
          <w:divsChild>
            <w:div w:id="159080897">
              <w:marLeft w:val="0"/>
              <w:marRight w:val="0"/>
              <w:marTop w:val="0"/>
              <w:marBottom w:val="0"/>
              <w:divBdr>
                <w:top w:val="none" w:sz="0" w:space="0" w:color="auto"/>
                <w:left w:val="none" w:sz="0" w:space="0" w:color="auto"/>
                <w:bottom w:val="none" w:sz="0" w:space="0" w:color="auto"/>
                <w:right w:val="none" w:sz="0" w:space="0" w:color="auto"/>
              </w:divBdr>
            </w:div>
          </w:divsChild>
        </w:div>
        <w:div w:id="1750542039">
          <w:marLeft w:val="0"/>
          <w:marRight w:val="0"/>
          <w:marTop w:val="0"/>
          <w:marBottom w:val="0"/>
          <w:divBdr>
            <w:top w:val="none" w:sz="0" w:space="0" w:color="auto"/>
            <w:left w:val="none" w:sz="0" w:space="0" w:color="auto"/>
            <w:bottom w:val="none" w:sz="0" w:space="0" w:color="auto"/>
            <w:right w:val="none" w:sz="0" w:space="0" w:color="auto"/>
          </w:divBdr>
          <w:divsChild>
            <w:div w:id="2124883970">
              <w:marLeft w:val="0"/>
              <w:marRight w:val="0"/>
              <w:marTop w:val="0"/>
              <w:marBottom w:val="0"/>
              <w:divBdr>
                <w:top w:val="none" w:sz="0" w:space="0" w:color="auto"/>
                <w:left w:val="none" w:sz="0" w:space="0" w:color="auto"/>
                <w:bottom w:val="none" w:sz="0" w:space="0" w:color="auto"/>
                <w:right w:val="none" w:sz="0" w:space="0" w:color="auto"/>
              </w:divBdr>
            </w:div>
          </w:divsChild>
        </w:div>
        <w:div w:id="1694918969">
          <w:marLeft w:val="0"/>
          <w:marRight w:val="0"/>
          <w:marTop w:val="0"/>
          <w:marBottom w:val="0"/>
          <w:divBdr>
            <w:top w:val="none" w:sz="0" w:space="0" w:color="auto"/>
            <w:left w:val="none" w:sz="0" w:space="0" w:color="auto"/>
            <w:bottom w:val="none" w:sz="0" w:space="0" w:color="auto"/>
            <w:right w:val="none" w:sz="0" w:space="0" w:color="auto"/>
          </w:divBdr>
          <w:divsChild>
            <w:div w:id="42129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347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29807E5-EDD6-4058-ACA5-D93F281679FC}">
  <ds:schemaRefs>
    <ds:schemaRef ds:uri="http://schemas.openxmlformats.org/officeDocument/2006/bibliography"/>
  </ds:schemaRefs>
</ds:datastoreItem>
</file>

<file path=customXml/itemProps2.xml><?xml version="1.0" encoding="utf-8"?>
<ds:datastoreItem xmlns:ds="http://schemas.openxmlformats.org/officeDocument/2006/customXml" ds:itemID="{A0D92729-6DE4-4D46-947A-56DE0FB7CE77}"/>
</file>

<file path=customXml/itemProps3.xml><?xml version="1.0" encoding="utf-8"?>
<ds:datastoreItem xmlns:ds="http://schemas.openxmlformats.org/officeDocument/2006/customXml" ds:itemID="{535F820C-669C-4D0E-BBDB-EAC039341EEC}"/>
</file>

<file path=customXml/itemProps4.xml><?xml version="1.0" encoding="utf-8"?>
<ds:datastoreItem xmlns:ds="http://schemas.openxmlformats.org/officeDocument/2006/customXml" ds:itemID="{5B7E26EE-0C62-4378-A727-133E8E03D4E8}"/>
</file>

<file path=docProps/app.xml><?xml version="1.0" encoding="utf-8"?>
<Properties xmlns="http://schemas.openxmlformats.org/officeDocument/2006/extended-properties" xmlns:vt="http://schemas.openxmlformats.org/officeDocument/2006/docPropsVTypes">
  <Template>Normal</Template>
  <TotalTime>0</TotalTime>
  <Pages>4</Pages>
  <Words>1383</Words>
  <Characters>7607</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Paola Cortes Escamilla</dc:creator>
  <cp:keywords/>
  <dc:description/>
  <cp:lastModifiedBy>Valentina Alexa Carvajal Agudelo</cp:lastModifiedBy>
  <cp:revision>2</cp:revision>
  <dcterms:created xsi:type="dcterms:W3CDTF">2025-08-20T21:09:00Z</dcterms:created>
  <dcterms:modified xsi:type="dcterms:W3CDTF">2025-08-20T21:09:00Z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